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522" w:rsidRDefault="00AC1522" w:rsidP="005428B2">
      <w:pPr>
        <w:spacing w:after="0" w:line="480" w:lineRule="auto"/>
        <w:contextualSpacing/>
      </w:pPr>
    </w:p>
    <w:p w:rsidR="007C71BC" w:rsidRDefault="007C71BC" w:rsidP="005428B2">
      <w:pPr>
        <w:spacing w:after="0" w:line="480" w:lineRule="auto"/>
        <w:contextualSpacing/>
      </w:pPr>
    </w:p>
    <w:p w:rsidR="007C71BC" w:rsidRDefault="007C71BC" w:rsidP="005428B2">
      <w:pPr>
        <w:spacing w:after="0" w:line="480" w:lineRule="auto"/>
        <w:contextualSpacing/>
      </w:pPr>
    </w:p>
    <w:p w:rsidR="007C71BC" w:rsidRDefault="007C71BC" w:rsidP="005428B2">
      <w:pPr>
        <w:spacing w:after="0" w:line="480" w:lineRule="auto"/>
        <w:contextualSpacing/>
      </w:pPr>
    </w:p>
    <w:p w:rsidR="007C71BC" w:rsidRDefault="007C71BC" w:rsidP="005428B2">
      <w:pPr>
        <w:spacing w:after="0" w:line="480" w:lineRule="auto"/>
        <w:contextualSpacing/>
      </w:pPr>
    </w:p>
    <w:p w:rsidR="007C71BC" w:rsidRDefault="007C71BC" w:rsidP="005428B2">
      <w:pPr>
        <w:spacing w:after="0" w:line="480" w:lineRule="auto"/>
        <w:contextualSpacing/>
      </w:pPr>
    </w:p>
    <w:p w:rsidR="007C71BC" w:rsidRDefault="007C71BC" w:rsidP="005428B2">
      <w:pPr>
        <w:spacing w:after="0" w:line="480" w:lineRule="auto"/>
        <w:contextualSpacing/>
      </w:pPr>
    </w:p>
    <w:p w:rsidR="007C71BC" w:rsidRDefault="007C71BC" w:rsidP="005428B2">
      <w:pPr>
        <w:spacing w:after="0" w:line="480" w:lineRule="auto"/>
        <w:contextualSpacing/>
      </w:pPr>
    </w:p>
    <w:p w:rsidR="007C71BC" w:rsidRDefault="00A34DD3" w:rsidP="005428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Problem Statement (PICOT)</w:t>
      </w:r>
      <w:r w:rsidR="00C83D75">
        <w:rPr>
          <w:rFonts w:ascii="Times New Roman" w:hAnsi="Times New Roman" w:cs="Times New Roman"/>
          <w:sz w:val="24"/>
          <w:szCs w:val="24"/>
        </w:rPr>
        <w:t xml:space="preserve"> Assessment</w:t>
      </w:r>
    </w:p>
    <w:p w:rsidR="007C71BC" w:rsidRDefault="00A34DD3" w:rsidP="005428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7C71BC" w:rsidRDefault="00A34DD3" w:rsidP="005428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sidR="005428B2">
        <w:rPr>
          <w:rFonts w:ascii="Times New Roman" w:hAnsi="Times New Roman" w:cs="Times New Roman"/>
          <w:sz w:val="24"/>
          <w:szCs w:val="24"/>
        </w:rPr>
        <w:t xml:space="preserve"> Affiliation</w:t>
      </w:r>
      <w:bookmarkStart w:id="0" w:name="_GoBack"/>
      <w:bookmarkEnd w:id="0"/>
    </w:p>
    <w:p w:rsidR="007C71BC" w:rsidRDefault="00A34DD3" w:rsidP="005428B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C71BC" w:rsidRDefault="00A34DD3" w:rsidP="005428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Problem Statement (PICOT)</w:t>
      </w:r>
      <w:r w:rsidR="00C83D75">
        <w:rPr>
          <w:rFonts w:ascii="Times New Roman" w:hAnsi="Times New Roman" w:cs="Times New Roman"/>
          <w:sz w:val="24"/>
          <w:szCs w:val="24"/>
        </w:rPr>
        <w:t xml:space="preserve"> Assessment</w:t>
      </w:r>
    </w:p>
    <w:p w:rsidR="00C83D75"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Part 1</w:t>
      </w:r>
    </w:p>
    <w:p w:rsidR="00CB0D3B"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Need Statement</w:t>
      </w:r>
    </w:p>
    <w:p w:rsidR="007C71BC"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amount of time a</w:t>
      </w:r>
      <w:r w:rsidR="007920BE">
        <w:rPr>
          <w:rFonts w:ascii="Times New Roman" w:hAnsi="Times New Roman" w:cs="Times New Roman"/>
          <w:sz w:val="24"/>
          <w:szCs w:val="24"/>
        </w:rPr>
        <w:t xml:space="preserve"> patient waits to be attended</w:t>
      </w:r>
      <w:r>
        <w:rPr>
          <w:rFonts w:ascii="Times New Roman" w:hAnsi="Times New Roman" w:cs="Times New Roman"/>
          <w:sz w:val="24"/>
          <w:szCs w:val="24"/>
        </w:rPr>
        <w:t xml:space="preserve"> is one factor that affects healthcare utilization. </w:t>
      </w:r>
      <w:r w:rsidR="007920BE">
        <w:rPr>
          <w:rFonts w:ascii="Times New Roman" w:hAnsi="Times New Roman" w:cs="Times New Roman"/>
          <w:sz w:val="24"/>
          <w:szCs w:val="24"/>
        </w:rPr>
        <w:t xml:space="preserve">Patients spend a considerable amount of time in the clinics waiting to deliver services by physicians and allied health professionals. The extent to which health consumers are satisfied with their care relates to the waiting experience quality. The effective management of clinic wait helps healthcare organizations to deliver exceptional services. Provider and patient dissatisfaction is caused by the failure to include consumer-driven features in the wait experience design. </w:t>
      </w:r>
      <w:r>
        <w:rPr>
          <w:rFonts w:ascii="Times New Roman" w:hAnsi="Times New Roman" w:cs="Times New Roman"/>
          <w:sz w:val="24"/>
          <w:szCs w:val="24"/>
        </w:rPr>
        <w:t xml:space="preserve">Patients perceive long waiting times as a barrier to get services, and keeping patients waiting can be stressful for both doctors and patients. </w:t>
      </w:r>
      <w:r w:rsidR="003B613F">
        <w:rPr>
          <w:rFonts w:ascii="Times New Roman" w:hAnsi="Times New Roman" w:cs="Times New Roman"/>
          <w:sz w:val="24"/>
          <w:szCs w:val="24"/>
        </w:rPr>
        <w:t xml:space="preserve"> Clinics that rely on traditional paperwork forms to check-in their patients face the problem of delays and wastage of valuable time.</w:t>
      </w:r>
      <w:r w:rsidR="0060108F">
        <w:rPr>
          <w:rFonts w:ascii="Times New Roman" w:hAnsi="Times New Roman" w:cs="Times New Roman"/>
          <w:sz w:val="24"/>
          <w:szCs w:val="24"/>
        </w:rPr>
        <w:t xml:space="preserve"> Hospitals must provide urgent care to retain their pat</w:t>
      </w:r>
      <w:r w:rsidR="002434AB">
        <w:rPr>
          <w:rFonts w:ascii="Times New Roman" w:hAnsi="Times New Roman" w:cs="Times New Roman"/>
          <w:sz w:val="24"/>
          <w:szCs w:val="24"/>
        </w:rPr>
        <w:t>ients and explore new business</w:t>
      </w:r>
      <w:r w:rsidR="0060108F">
        <w:rPr>
          <w:rFonts w:ascii="Times New Roman" w:hAnsi="Times New Roman" w:cs="Times New Roman"/>
          <w:sz w:val="24"/>
          <w:szCs w:val="24"/>
        </w:rPr>
        <w:t>.</w:t>
      </w:r>
      <w:r w:rsidR="003B613F">
        <w:rPr>
          <w:rFonts w:ascii="Times New Roman" w:hAnsi="Times New Roman" w:cs="Times New Roman"/>
          <w:sz w:val="24"/>
          <w:szCs w:val="24"/>
        </w:rPr>
        <w:t xml:space="preserve"> Health care providers require training on how waiting time can be reduced, like a computer simulation, to aid in allotting appointment time to patients and triage systems for sorting outpatients requiring urgent attention.  </w:t>
      </w:r>
    </w:p>
    <w:p w:rsidR="00CB0D3B"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Population and Setting</w:t>
      </w:r>
    </w:p>
    <w:p w:rsidR="0060108F"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project will target individuals above </w:t>
      </w:r>
      <w:r w:rsidR="006300E2">
        <w:rPr>
          <w:rFonts w:ascii="Times New Roman" w:hAnsi="Times New Roman" w:cs="Times New Roman"/>
          <w:sz w:val="24"/>
          <w:szCs w:val="24"/>
        </w:rPr>
        <w:t>16 years</w:t>
      </w:r>
      <w:r>
        <w:rPr>
          <w:rFonts w:ascii="Times New Roman" w:hAnsi="Times New Roman" w:cs="Times New Roman"/>
          <w:sz w:val="24"/>
          <w:szCs w:val="24"/>
        </w:rPr>
        <w:t xml:space="preserve"> due to their capacity. </w:t>
      </w:r>
      <w:r w:rsidR="00296D7C">
        <w:rPr>
          <w:rFonts w:ascii="Times New Roman" w:hAnsi="Times New Roman" w:cs="Times New Roman"/>
          <w:sz w:val="24"/>
          <w:szCs w:val="24"/>
        </w:rPr>
        <w:t xml:space="preserve"> The current clinic landscape is experiencing more patient alternatives than before due to the increased number of outpatients (</w:t>
      </w:r>
      <w:r w:rsidR="002434AB">
        <w:rPr>
          <w:rFonts w:ascii="Times New Roman" w:hAnsi="Times New Roman" w:cs="Times New Roman"/>
          <w:color w:val="222222"/>
          <w:sz w:val="24"/>
          <w:szCs w:val="24"/>
          <w:shd w:val="clear" w:color="auto" w:fill="FFFFFF"/>
        </w:rPr>
        <w:t xml:space="preserve">Kork &amp; Vakkuri, </w:t>
      </w:r>
      <w:r w:rsidR="002434AB" w:rsidRPr="002F5B4E">
        <w:rPr>
          <w:rFonts w:ascii="Times New Roman" w:hAnsi="Times New Roman" w:cs="Times New Roman"/>
          <w:color w:val="222222"/>
          <w:sz w:val="24"/>
          <w:szCs w:val="24"/>
          <w:shd w:val="clear" w:color="auto" w:fill="FFFFFF"/>
        </w:rPr>
        <w:t>2016</w:t>
      </w:r>
      <w:r w:rsidR="00296D7C">
        <w:rPr>
          <w:rFonts w:ascii="Times New Roman" w:hAnsi="Times New Roman" w:cs="Times New Roman"/>
          <w:sz w:val="24"/>
          <w:szCs w:val="24"/>
        </w:rPr>
        <w:t xml:space="preserve">). </w:t>
      </w:r>
      <w:r w:rsidR="001676E2">
        <w:rPr>
          <w:rFonts w:ascii="Times New Roman" w:hAnsi="Times New Roman" w:cs="Times New Roman"/>
          <w:sz w:val="24"/>
          <w:szCs w:val="24"/>
        </w:rPr>
        <w:t>Patient dissatis</w:t>
      </w:r>
      <w:r>
        <w:rPr>
          <w:rFonts w:ascii="Times New Roman" w:hAnsi="Times New Roman" w:cs="Times New Roman"/>
          <w:sz w:val="24"/>
          <w:szCs w:val="24"/>
        </w:rPr>
        <w:t>faction in most clinics</w:t>
      </w:r>
      <w:r w:rsidR="001676E2">
        <w:rPr>
          <w:rFonts w:ascii="Times New Roman" w:hAnsi="Times New Roman" w:cs="Times New Roman"/>
          <w:sz w:val="24"/>
          <w:szCs w:val="24"/>
        </w:rPr>
        <w:t xml:space="preserve"> has been a consequence of the long waits during patient check-in. Patient clinic waiting time is a significant indicator of the quality of services provided by a hospital. Patients use waiting time as a tangible aspect of judging health workers more than their skills and</w:t>
      </w:r>
      <w:r>
        <w:rPr>
          <w:rFonts w:ascii="Times New Roman" w:hAnsi="Times New Roman" w:cs="Times New Roman"/>
          <w:sz w:val="24"/>
          <w:szCs w:val="24"/>
        </w:rPr>
        <w:t xml:space="preserve"> knowledge; thus, </w:t>
      </w:r>
      <w:r w:rsidR="001676E2">
        <w:rPr>
          <w:rFonts w:ascii="Times New Roman" w:hAnsi="Times New Roman" w:cs="Times New Roman"/>
          <w:sz w:val="24"/>
          <w:szCs w:val="24"/>
        </w:rPr>
        <w:t>improvement is needed (</w:t>
      </w:r>
      <w:r w:rsidR="002434AB" w:rsidRPr="002F5B4E">
        <w:rPr>
          <w:rFonts w:ascii="Times New Roman" w:hAnsi="Times New Roman" w:cs="Times New Roman"/>
          <w:color w:val="222222"/>
          <w:sz w:val="24"/>
          <w:szCs w:val="24"/>
          <w:shd w:val="clear" w:color="auto" w:fill="FFFFFF"/>
        </w:rPr>
        <w:t>Egbujie</w:t>
      </w:r>
      <w:r w:rsidR="002434AB">
        <w:rPr>
          <w:rFonts w:ascii="Times New Roman" w:hAnsi="Times New Roman" w:cs="Times New Roman"/>
          <w:color w:val="222222"/>
          <w:sz w:val="24"/>
          <w:szCs w:val="24"/>
          <w:shd w:val="clear" w:color="auto" w:fill="FFFFFF"/>
        </w:rPr>
        <w:t xml:space="preserve"> et al., 2018</w:t>
      </w:r>
      <w:r>
        <w:rPr>
          <w:rFonts w:ascii="Times New Roman" w:hAnsi="Times New Roman" w:cs="Times New Roman"/>
          <w:sz w:val="24"/>
          <w:szCs w:val="24"/>
        </w:rPr>
        <w:t xml:space="preserve">). </w:t>
      </w:r>
      <w:r w:rsidR="001676E2">
        <w:rPr>
          <w:rFonts w:ascii="Times New Roman" w:hAnsi="Times New Roman" w:cs="Times New Roman"/>
          <w:sz w:val="24"/>
          <w:szCs w:val="24"/>
        </w:rPr>
        <w:t>The length of time that a patient waits to check-in and see the clinician d</w:t>
      </w:r>
      <w:r w:rsidR="006B7A38">
        <w:rPr>
          <w:rFonts w:ascii="Times New Roman" w:hAnsi="Times New Roman" w:cs="Times New Roman"/>
          <w:sz w:val="24"/>
          <w:szCs w:val="24"/>
        </w:rPr>
        <w:t xml:space="preserve">etermines their </w:t>
      </w:r>
      <w:r w:rsidR="001676E2">
        <w:rPr>
          <w:rFonts w:ascii="Times New Roman" w:hAnsi="Times New Roman" w:cs="Times New Roman"/>
          <w:sz w:val="24"/>
          <w:szCs w:val="24"/>
        </w:rPr>
        <w:t xml:space="preserve">satisfaction. </w:t>
      </w:r>
      <w:r w:rsidR="00296D7C">
        <w:rPr>
          <w:rFonts w:ascii="Times New Roman" w:hAnsi="Times New Roman" w:cs="Times New Roman"/>
          <w:sz w:val="24"/>
          <w:szCs w:val="24"/>
        </w:rPr>
        <w:t>The deliv</w:t>
      </w:r>
      <w:r w:rsidR="006B7A38">
        <w:rPr>
          <w:rFonts w:ascii="Times New Roman" w:hAnsi="Times New Roman" w:cs="Times New Roman"/>
          <w:sz w:val="24"/>
          <w:szCs w:val="24"/>
        </w:rPr>
        <w:t xml:space="preserve">ery of quality care </w:t>
      </w:r>
      <w:r w:rsidR="00296D7C">
        <w:rPr>
          <w:rFonts w:ascii="Times New Roman" w:hAnsi="Times New Roman" w:cs="Times New Roman"/>
          <w:sz w:val="24"/>
          <w:szCs w:val="24"/>
        </w:rPr>
        <w:t>and the healthcare organization's reputation significantly influences patients' choice and decision-making process</w:t>
      </w:r>
      <w:r w:rsidR="006A24C3">
        <w:rPr>
          <w:rFonts w:ascii="Times New Roman" w:hAnsi="Times New Roman" w:cs="Times New Roman"/>
          <w:sz w:val="24"/>
          <w:szCs w:val="24"/>
        </w:rPr>
        <w:t xml:space="preserve"> (</w:t>
      </w:r>
      <w:r w:rsidR="006A24C3" w:rsidRPr="006A24C3">
        <w:rPr>
          <w:rFonts w:ascii="Times New Roman" w:hAnsi="Times New Roman" w:cs="Times New Roman"/>
          <w:sz w:val="24"/>
          <w:szCs w:val="24"/>
          <w:shd w:val="clear" w:color="auto" w:fill="FFFFFF"/>
        </w:rPr>
        <w:t>Moore</w:t>
      </w:r>
      <w:r w:rsidR="006A24C3">
        <w:rPr>
          <w:rFonts w:ascii="Times New Roman" w:hAnsi="Times New Roman" w:cs="Times New Roman"/>
          <w:sz w:val="24"/>
          <w:szCs w:val="24"/>
          <w:shd w:val="clear" w:color="auto" w:fill="FFFFFF"/>
        </w:rPr>
        <w:t xml:space="preserve"> et al., 2016</w:t>
      </w:r>
      <w:r w:rsidR="006A24C3">
        <w:rPr>
          <w:rFonts w:ascii="Times New Roman" w:hAnsi="Times New Roman" w:cs="Times New Roman"/>
          <w:sz w:val="24"/>
          <w:szCs w:val="24"/>
        </w:rPr>
        <w:t>)</w:t>
      </w:r>
      <w:r w:rsidR="00296D7C">
        <w:rPr>
          <w:rFonts w:ascii="Times New Roman" w:hAnsi="Times New Roman" w:cs="Times New Roman"/>
          <w:sz w:val="24"/>
          <w:szCs w:val="24"/>
        </w:rPr>
        <w:t xml:space="preserve">. The clinic's location, appointment availability, and perceived </w:t>
      </w:r>
      <w:r w:rsidR="004D06D6">
        <w:rPr>
          <w:rFonts w:ascii="Times New Roman" w:hAnsi="Times New Roman" w:cs="Times New Roman"/>
          <w:sz w:val="24"/>
          <w:szCs w:val="24"/>
        </w:rPr>
        <w:t xml:space="preserve">waiting time for patients are </w:t>
      </w:r>
      <w:r w:rsidR="006B7A38">
        <w:rPr>
          <w:rFonts w:ascii="Times New Roman" w:hAnsi="Times New Roman" w:cs="Times New Roman"/>
          <w:sz w:val="24"/>
          <w:szCs w:val="24"/>
        </w:rPr>
        <w:t xml:space="preserve">also </w:t>
      </w:r>
      <w:r w:rsidR="004D06D6">
        <w:rPr>
          <w:rFonts w:ascii="Times New Roman" w:hAnsi="Times New Roman" w:cs="Times New Roman"/>
          <w:sz w:val="24"/>
          <w:szCs w:val="24"/>
        </w:rPr>
        <w:t>essential (</w:t>
      </w:r>
      <w:r w:rsidR="002434AB" w:rsidRPr="002F5B4E">
        <w:rPr>
          <w:rFonts w:ascii="Times New Roman" w:hAnsi="Times New Roman" w:cs="Times New Roman"/>
          <w:color w:val="222222"/>
          <w:sz w:val="24"/>
          <w:szCs w:val="24"/>
          <w:shd w:val="clear" w:color="auto" w:fill="FFFFFF"/>
        </w:rPr>
        <w:t>Egbujie</w:t>
      </w:r>
      <w:r w:rsidR="002434AB">
        <w:rPr>
          <w:rFonts w:ascii="Times New Roman" w:hAnsi="Times New Roman" w:cs="Times New Roman"/>
          <w:color w:val="222222"/>
          <w:sz w:val="24"/>
          <w:szCs w:val="24"/>
          <w:shd w:val="clear" w:color="auto" w:fill="FFFFFF"/>
        </w:rPr>
        <w:t xml:space="preserve"> et al., 2018</w:t>
      </w:r>
      <w:r w:rsidR="004D06D6">
        <w:rPr>
          <w:rFonts w:ascii="Times New Roman" w:hAnsi="Times New Roman" w:cs="Times New Roman"/>
          <w:sz w:val="24"/>
          <w:szCs w:val="24"/>
        </w:rPr>
        <w:t>). Stakeholders need to establish alternatives for maintaining quality care for their patients and improving the overall experience to remain competitive in the business. All the medical care setting members must recognize that patients are the most significant individuals and should be served with urgency.</w:t>
      </w:r>
    </w:p>
    <w:p w:rsidR="00CB0D3B"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Intervention Overview</w:t>
      </w:r>
    </w:p>
    <w:p w:rsidR="00296D7C"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Patient check-in and registration in most clinics are done primarily through paper</w:t>
      </w:r>
      <w:r w:rsidR="006B7A38">
        <w:rPr>
          <w:rFonts w:ascii="Times New Roman" w:hAnsi="Times New Roman" w:cs="Times New Roman"/>
          <w:sz w:val="24"/>
          <w:szCs w:val="24"/>
        </w:rPr>
        <w:t xml:space="preserve"> documentation.</w:t>
      </w:r>
      <w:r>
        <w:rPr>
          <w:rFonts w:ascii="Times New Roman" w:hAnsi="Times New Roman" w:cs="Times New Roman"/>
          <w:sz w:val="24"/>
          <w:szCs w:val="24"/>
        </w:rPr>
        <w:t xml:space="preserve"> The evolution of affordable computers for healthcare institutions has </w:t>
      </w:r>
      <w:r w:rsidR="00F96809">
        <w:rPr>
          <w:rFonts w:ascii="Times New Roman" w:hAnsi="Times New Roman" w:cs="Times New Roman"/>
          <w:sz w:val="24"/>
          <w:szCs w:val="24"/>
        </w:rPr>
        <w:t xml:space="preserve">replaced traditional paperwork and </w:t>
      </w:r>
      <w:r>
        <w:rPr>
          <w:rFonts w:ascii="Times New Roman" w:hAnsi="Times New Roman" w:cs="Times New Roman"/>
          <w:sz w:val="24"/>
          <w:szCs w:val="24"/>
        </w:rPr>
        <w:t xml:space="preserve">eased electronic patient check-in. </w:t>
      </w:r>
      <w:r w:rsidR="00F96809">
        <w:rPr>
          <w:rFonts w:ascii="Times New Roman" w:hAnsi="Times New Roman" w:cs="Times New Roman"/>
          <w:sz w:val="24"/>
          <w:szCs w:val="24"/>
        </w:rPr>
        <w:t>The introduction and deployment of electronic patient check-in is a significant intervention to cu</w:t>
      </w:r>
      <w:r w:rsidR="006B7A38">
        <w:rPr>
          <w:rFonts w:ascii="Times New Roman" w:hAnsi="Times New Roman" w:cs="Times New Roman"/>
          <w:sz w:val="24"/>
          <w:szCs w:val="24"/>
        </w:rPr>
        <w:t xml:space="preserve">t down patient wait experience and </w:t>
      </w:r>
      <w:r w:rsidR="00F96809">
        <w:rPr>
          <w:rFonts w:ascii="Times New Roman" w:hAnsi="Times New Roman" w:cs="Times New Roman"/>
          <w:sz w:val="24"/>
          <w:szCs w:val="24"/>
        </w:rPr>
        <w:t>costs, improve patient satisfaction and care quality, and protect patients' personal information</w:t>
      </w:r>
      <w:r w:rsidR="006A24C3">
        <w:rPr>
          <w:rFonts w:ascii="Times New Roman" w:hAnsi="Times New Roman" w:cs="Times New Roman"/>
          <w:sz w:val="24"/>
          <w:szCs w:val="24"/>
        </w:rPr>
        <w:t xml:space="preserve"> (</w:t>
      </w:r>
      <w:r w:rsidR="006A24C3" w:rsidRPr="006A24C3">
        <w:rPr>
          <w:rFonts w:ascii="Times New Roman" w:hAnsi="Times New Roman" w:cs="Times New Roman"/>
          <w:sz w:val="24"/>
          <w:szCs w:val="24"/>
          <w:shd w:val="clear" w:color="auto" w:fill="FFFFFF"/>
        </w:rPr>
        <w:t>Le</w:t>
      </w:r>
      <w:r w:rsidR="006A24C3">
        <w:rPr>
          <w:rFonts w:ascii="Times New Roman" w:hAnsi="Times New Roman" w:cs="Times New Roman"/>
          <w:sz w:val="24"/>
          <w:szCs w:val="24"/>
          <w:shd w:val="clear" w:color="auto" w:fill="FFFFFF"/>
        </w:rPr>
        <w:t xml:space="preserve"> et al., 2020</w:t>
      </w:r>
      <w:r w:rsidR="006A24C3">
        <w:rPr>
          <w:rFonts w:ascii="Times New Roman" w:hAnsi="Times New Roman" w:cs="Times New Roman"/>
          <w:sz w:val="24"/>
          <w:szCs w:val="24"/>
        </w:rPr>
        <w:t>)</w:t>
      </w:r>
      <w:r w:rsidR="00F96809">
        <w:rPr>
          <w:rFonts w:ascii="Times New Roman" w:hAnsi="Times New Roman" w:cs="Times New Roman"/>
          <w:sz w:val="24"/>
          <w:szCs w:val="24"/>
        </w:rPr>
        <w:t xml:space="preserve">. The introduction of electronic patient check-in fits the target population by </w:t>
      </w:r>
      <w:r w:rsidR="006300E2">
        <w:rPr>
          <w:rFonts w:ascii="Times New Roman" w:hAnsi="Times New Roman" w:cs="Times New Roman"/>
          <w:sz w:val="24"/>
          <w:szCs w:val="24"/>
        </w:rPr>
        <w:t xml:space="preserve">ensuring that the patients accessing the clinic can read and write, and conform to the instruction provided in the tablet touch screens and computers. Those unable to perform the task should be accompanied by family members to assist them or seek help from the front office. Thus, the introduction of touchscreen tablets will fit the target population </w:t>
      </w:r>
      <w:r w:rsidR="006B7A38">
        <w:rPr>
          <w:rFonts w:ascii="Times New Roman" w:hAnsi="Times New Roman" w:cs="Times New Roman"/>
          <w:sz w:val="24"/>
          <w:szCs w:val="24"/>
        </w:rPr>
        <w:t xml:space="preserve">due to their capacity and intellect. </w:t>
      </w:r>
      <w:r w:rsidR="006300E2">
        <w:rPr>
          <w:rFonts w:ascii="Times New Roman" w:hAnsi="Times New Roman" w:cs="Times New Roman"/>
          <w:sz w:val="24"/>
          <w:szCs w:val="24"/>
        </w:rPr>
        <w:t>The patients will be able to input their information on the touchscreen tablet available in the clinic upon their arrival to ensure privacy, improve satisfaction, and reduce patient wait time.</w:t>
      </w:r>
    </w:p>
    <w:p w:rsidR="00CB0D3B"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Comparison of Approaches</w:t>
      </w:r>
    </w:p>
    <w:p w:rsidR="006300E2"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Patient wait experience </w:t>
      </w:r>
      <w:r w:rsidR="006B7A38">
        <w:rPr>
          <w:rFonts w:ascii="Times New Roman" w:hAnsi="Times New Roman" w:cs="Times New Roman"/>
          <w:sz w:val="24"/>
          <w:szCs w:val="24"/>
        </w:rPr>
        <w:t>is critical, and m</w:t>
      </w:r>
      <w:r>
        <w:rPr>
          <w:rFonts w:ascii="Times New Roman" w:hAnsi="Times New Roman" w:cs="Times New Roman"/>
          <w:sz w:val="24"/>
          <w:szCs w:val="24"/>
        </w:rPr>
        <w:t>ost patients claim to waste time in a medical</w:t>
      </w:r>
      <w:r w:rsidR="002434AB">
        <w:rPr>
          <w:rFonts w:ascii="Times New Roman" w:hAnsi="Times New Roman" w:cs="Times New Roman"/>
          <w:sz w:val="24"/>
          <w:szCs w:val="24"/>
        </w:rPr>
        <w:t xml:space="preserve"> office or clinic (</w:t>
      </w:r>
      <w:r w:rsidR="002434AB">
        <w:rPr>
          <w:rFonts w:ascii="Times New Roman" w:hAnsi="Times New Roman" w:cs="Times New Roman"/>
          <w:color w:val="222222"/>
          <w:sz w:val="24"/>
          <w:szCs w:val="24"/>
          <w:shd w:val="clear" w:color="auto" w:fill="FFFFFF"/>
        </w:rPr>
        <w:t xml:space="preserve">Lodholtz, </w:t>
      </w:r>
      <w:r w:rsidR="002434AB" w:rsidRPr="002F5B4E">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Other effective strategies that can be implemented to reduce patient wait experience include collecting all the patient data before their scheduled appointment and creating a policy where individuals arriving late would have their appointment postponed. It may also involve delegating documentation to the trained staff available, designing a survey to identify restricted access, and offering a conducive reception area for patients. </w:t>
      </w:r>
      <w:r w:rsidR="003C06F4">
        <w:rPr>
          <w:rFonts w:ascii="Times New Roman" w:hAnsi="Times New Roman" w:cs="Times New Roman"/>
          <w:sz w:val="24"/>
          <w:szCs w:val="24"/>
        </w:rPr>
        <w:t>Although it is currently impossible to eliminate wait times, reducing them would be a better alternative (</w:t>
      </w:r>
      <w:r w:rsidR="002434AB">
        <w:rPr>
          <w:rFonts w:ascii="Times New Roman" w:hAnsi="Times New Roman" w:cs="Times New Roman"/>
          <w:color w:val="222222"/>
          <w:sz w:val="24"/>
          <w:szCs w:val="24"/>
          <w:shd w:val="clear" w:color="auto" w:fill="FFFFFF"/>
        </w:rPr>
        <w:t xml:space="preserve">Lodholtz, </w:t>
      </w:r>
      <w:r w:rsidR="002434AB" w:rsidRPr="002F5B4E">
        <w:rPr>
          <w:rFonts w:ascii="Times New Roman" w:hAnsi="Times New Roman" w:cs="Times New Roman"/>
          <w:color w:val="222222"/>
          <w:sz w:val="24"/>
          <w:szCs w:val="24"/>
          <w:shd w:val="clear" w:color="auto" w:fill="FFFFFF"/>
        </w:rPr>
        <w:t>2018</w:t>
      </w:r>
      <w:r w:rsidR="003C06F4">
        <w:rPr>
          <w:rFonts w:ascii="Times New Roman" w:hAnsi="Times New Roman" w:cs="Times New Roman"/>
          <w:sz w:val="24"/>
          <w:szCs w:val="24"/>
        </w:rPr>
        <w:t>). The integration of health information technology and health information management members would facilitate realizing the project's needs and success. Health information management experts serve to enhance healthcare quality by ensuring that all the nece</w:t>
      </w:r>
      <w:r w:rsidR="008B50F4">
        <w:rPr>
          <w:rFonts w:ascii="Times New Roman" w:hAnsi="Times New Roman" w:cs="Times New Roman"/>
          <w:sz w:val="24"/>
          <w:szCs w:val="24"/>
        </w:rPr>
        <w:t>ssary data is made available to make healthcare</w:t>
      </w:r>
      <w:r w:rsidR="003C06F4">
        <w:rPr>
          <w:rFonts w:ascii="Times New Roman" w:hAnsi="Times New Roman" w:cs="Times New Roman"/>
          <w:sz w:val="24"/>
          <w:szCs w:val="24"/>
        </w:rPr>
        <w:t xml:space="preserve"> decisions</w:t>
      </w:r>
      <w:r w:rsidR="008B50F4">
        <w:rPr>
          <w:rFonts w:ascii="Times New Roman" w:hAnsi="Times New Roman" w:cs="Times New Roman"/>
          <w:sz w:val="24"/>
          <w:szCs w:val="24"/>
        </w:rPr>
        <w:t>.</w:t>
      </w:r>
      <w:r w:rsidR="003C06F4">
        <w:rPr>
          <w:rFonts w:ascii="Times New Roman" w:hAnsi="Times New Roman" w:cs="Times New Roman"/>
          <w:sz w:val="24"/>
          <w:szCs w:val="24"/>
        </w:rPr>
        <w:t xml:space="preserve"> </w:t>
      </w:r>
      <w:r w:rsidR="004575FC">
        <w:rPr>
          <w:rFonts w:ascii="Times New Roman" w:hAnsi="Times New Roman" w:cs="Times New Roman"/>
          <w:sz w:val="24"/>
          <w:szCs w:val="24"/>
        </w:rPr>
        <w:t>They obtain, examine, and safeguard traditional and digital medical data, which is essential in providing quality care to patients. Besides, they are trained in modern data management</w:t>
      </w:r>
      <w:r w:rsidR="006B7A38">
        <w:rPr>
          <w:rFonts w:ascii="Times New Roman" w:hAnsi="Times New Roman" w:cs="Times New Roman"/>
          <w:sz w:val="24"/>
          <w:szCs w:val="24"/>
        </w:rPr>
        <w:t>,</w:t>
      </w:r>
      <w:r w:rsidR="004575FC">
        <w:rPr>
          <w:rFonts w:ascii="Times New Roman" w:hAnsi="Times New Roman" w:cs="Times New Roman"/>
          <w:sz w:val="24"/>
          <w:szCs w:val="24"/>
        </w:rPr>
        <w:t xml:space="preserve"> technology implementations, and understanding workflow in the healthcare setting by ensuring that the health record and information regarding patients </w:t>
      </w:r>
      <w:r w:rsidR="007E284B">
        <w:rPr>
          <w:rFonts w:ascii="Times New Roman" w:hAnsi="Times New Roman" w:cs="Times New Roman"/>
          <w:sz w:val="24"/>
          <w:szCs w:val="24"/>
        </w:rPr>
        <w:t>are protected</w:t>
      </w:r>
      <w:r w:rsidR="002434AB">
        <w:rPr>
          <w:rFonts w:ascii="Times New Roman" w:hAnsi="Times New Roman" w:cs="Times New Roman"/>
          <w:sz w:val="24"/>
          <w:szCs w:val="24"/>
        </w:rPr>
        <w:t>, accurate, and complete (</w:t>
      </w:r>
      <w:r w:rsidR="002434AB">
        <w:rPr>
          <w:rFonts w:ascii="Times New Roman" w:hAnsi="Times New Roman" w:cs="Times New Roman"/>
          <w:color w:val="222222"/>
          <w:sz w:val="24"/>
          <w:szCs w:val="24"/>
          <w:shd w:val="clear" w:color="auto" w:fill="FFFFFF"/>
        </w:rPr>
        <w:t xml:space="preserve">Skurka, </w:t>
      </w:r>
      <w:r w:rsidR="002434AB" w:rsidRPr="002F5B4E">
        <w:rPr>
          <w:rFonts w:ascii="Times New Roman" w:hAnsi="Times New Roman" w:cs="Times New Roman"/>
          <w:color w:val="222222"/>
          <w:sz w:val="24"/>
          <w:szCs w:val="24"/>
          <w:shd w:val="clear" w:color="auto" w:fill="FFFFFF"/>
        </w:rPr>
        <w:t>2017</w:t>
      </w:r>
      <w:r w:rsidR="007E284B">
        <w:rPr>
          <w:rFonts w:ascii="Times New Roman" w:hAnsi="Times New Roman" w:cs="Times New Roman"/>
          <w:sz w:val="24"/>
          <w:szCs w:val="24"/>
        </w:rPr>
        <w:t xml:space="preserve">). Health information technology experts deal with hardware and software used in the healthcare setting to store and manage patient data. Additionally, they aid in updating and maintaining the system software while maintaining breakdowns and troubleshooting errors. </w:t>
      </w:r>
    </w:p>
    <w:p w:rsidR="007E284B"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Initial Outcome Draft</w:t>
      </w:r>
    </w:p>
    <w:p w:rsidR="00F74223"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status quo of patient waits is </w:t>
      </w:r>
      <w:r w:rsidR="00F07093">
        <w:rPr>
          <w:rFonts w:ascii="Times New Roman" w:hAnsi="Times New Roman" w:cs="Times New Roman"/>
          <w:sz w:val="24"/>
          <w:szCs w:val="24"/>
        </w:rPr>
        <w:t xml:space="preserve">transforming as wait experiences in health care environments are being shaped by the policy to offer the patient-centered care model </w:t>
      </w:r>
      <w:r w:rsidR="002434AB">
        <w:rPr>
          <w:rFonts w:ascii="Times New Roman" w:hAnsi="Times New Roman" w:cs="Times New Roman"/>
          <w:sz w:val="24"/>
          <w:szCs w:val="24"/>
        </w:rPr>
        <w:t>(</w:t>
      </w:r>
      <w:r w:rsidR="002434AB">
        <w:rPr>
          <w:rFonts w:ascii="Times New Roman" w:hAnsi="Times New Roman" w:cs="Times New Roman"/>
          <w:color w:val="222222"/>
          <w:sz w:val="24"/>
          <w:szCs w:val="24"/>
          <w:shd w:val="clear" w:color="auto" w:fill="FFFFFF"/>
        </w:rPr>
        <w:t>Brandenburg et al., 2015</w:t>
      </w:r>
      <w:r w:rsidR="00F07093">
        <w:rPr>
          <w:rFonts w:ascii="Times New Roman" w:hAnsi="Times New Roman" w:cs="Times New Roman"/>
          <w:sz w:val="24"/>
          <w:szCs w:val="24"/>
        </w:rPr>
        <w:t>). Electronic patient check-ins are being introduced in healthcare institutions to reduce the time waits and facilitate patient registration</w:t>
      </w:r>
      <w:r w:rsidR="006A24C3">
        <w:rPr>
          <w:rFonts w:ascii="Times New Roman" w:hAnsi="Times New Roman" w:cs="Times New Roman"/>
          <w:sz w:val="24"/>
          <w:szCs w:val="24"/>
        </w:rPr>
        <w:t xml:space="preserve"> (</w:t>
      </w:r>
      <w:r w:rsidR="006A24C3" w:rsidRPr="006A24C3">
        <w:rPr>
          <w:rFonts w:ascii="Times New Roman" w:hAnsi="Times New Roman" w:cs="Times New Roman"/>
          <w:sz w:val="24"/>
          <w:szCs w:val="24"/>
          <w:shd w:val="clear" w:color="auto" w:fill="FFFFFF"/>
        </w:rPr>
        <w:t>Le</w:t>
      </w:r>
      <w:r w:rsidR="006A24C3">
        <w:rPr>
          <w:rFonts w:ascii="Times New Roman" w:hAnsi="Times New Roman" w:cs="Times New Roman"/>
          <w:sz w:val="24"/>
          <w:szCs w:val="24"/>
          <w:shd w:val="clear" w:color="auto" w:fill="FFFFFF"/>
        </w:rPr>
        <w:t xml:space="preserve"> et al., 2020</w:t>
      </w:r>
      <w:r w:rsidR="006A24C3">
        <w:rPr>
          <w:rFonts w:ascii="Times New Roman" w:hAnsi="Times New Roman" w:cs="Times New Roman"/>
          <w:sz w:val="24"/>
          <w:szCs w:val="24"/>
        </w:rPr>
        <w:t>)</w:t>
      </w:r>
      <w:r w:rsidR="00F07093">
        <w:rPr>
          <w:rFonts w:ascii="Times New Roman" w:hAnsi="Times New Roman" w:cs="Times New Roman"/>
          <w:sz w:val="24"/>
          <w:szCs w:val="24"/>
        </w:rPr>
        <w:t xml:space="preserve">. The traditional patient intake procedures will be replaced with online forms to increase efficiency and integration as the clinic staff work on data entry. Thus, patients will spend less time checking in, which would </w:t>
      </w:r>
      <w:r w:rsidR="007B78CD">
        <w:rPr>
          <w:rFonts w:ascii="Times New Roman" w:hAnsi="Times New Roman" w:cs="Times New Roman"/>
          <w:sz w:val="24"/>
          <w:szCs w:val="24"/>
        </w:rPr>
        <w:t>improve patient intake. Patient registration through electronic means will enhance the experience by ensuring that more accurate data is provided</w:t>
      </w:r>
      <w:r w:rsidR="005C4D92">
        <w:rPr>
          <w:rFonts w:ascii="Times New Roman" w:hAnsi="Times New Roman" w:cs="Times New Roman"/>
          <w:sz w:val="24"/>
          <w:szCs w:val="24"/>
        </w:rPr>
        <w:t xml:space="preserve"> </w:t>
      </w:r>
      <w:r w:rsidR="005C4D92" w:rsidRPr="005C4D92">
        <w:rPr>
          <w:rFonts w:ascii="Times New Roman" w:hAnsi="Times New Roman" w:cs="Times New Roman"/>
          <w:sz w:val="24"/>
          <w:szCs w:val="24"/>
        </w:rPr>
        <w:t>(</w:t>
      </w:r>
      <w:r w:rsidR="005C4D92" w:rsidRPr="005C4D92">
        <w:rPr>
          <w:rFonts w:ascii="Times New Roman" w:hAnsi="Times New Roman" w:cs="Times New Roman"/>
          <w:sz w:val="24"/>
          <w:szCs w:val="24"/>
          <w:shd w:val="clear" w:color="auto" w:fill="FFFFFF"/>
        </w:rPr>
        <w:t>Vickery, Nyberg &amp; Whiteaker, 2015</w:t>
      </w:r>
      <w:r w:rsidR="005C4D92" w:rsidRPr="005C4D92">
        <w:rPr>
          <w:rFonts w:ascii="Times New Roman" w:hAnsi="Times New Roman" w:cs="Times New Roman"/>
          <w:sz w:val="24"/>
          <w:szCs w:val="24"/>
        </w:rPr>
        <w:t>)</w:t>
      </w:r>
      <w:r w:rsidR="007B78CD" w:rsidRPr="005C4D92">
        <w:rPr>
          <w:rFonts w:ascii="Times New Roman" w:hAnsi="Times New Roman" w:cs="Times New Roman"/>
          <w:sz w:val="24"/>
          <w:szCs w:val="24"/>
        </w:rPr>
        <w:t xml:space="preserve">. </w:t>
      </w:r>
      <w:r w:rsidR="007B78CD">
        <w:rPr>
          <w:rFonts w:ascii="Times New Roman" w:hAnsi="Times New Roman" w:cs="Times New Roman"/>
          <w:sz w:val="24"/>
          <w:szCs w:val="24"/>
        </w:rPr>
        <w:t xml:space="preserve">It can be challenging for clinic staff to </w:t>
      </w:r>
      <w:r w:rsidR="00277E7C">
        <w:rPr>
          <w:rFonts w:ascii="Times New Roman" w:hAnsi="Times New Roman" w:cs="Times New Roman"/>
          <w:sz w:val="24"/>
          <w:szCs w:val="24"/>
        </w:rPr>
        <w:t xml:space="preserve">customize every patient's registration requirements and clarify patient data. Some data may go missing in the process, increasing the chances of errors. However, electronic registration can assist in evading such errors. Besides, the patient </w:t>
      </w:r>
      <w:r w:rsidR="00224882">
        <w:rPr>
          <w:rFonts w:ascii="Times New Roman" w:hAnsi="Times New Roman" w:cs="Times New Roman"/>
          <w:sz w:val="24"/>
          <w:szCs w:val="24"/>
        </w:rPr>
        <w:t xml:space="preserve">number will be </w:t>
      </w:r>
      <w:r w:rsidR="00CB3340">
        <w:rPr>
          <w:rFonts w:ascii="Times New Roman" w:hAnsi="Times New Roman" w:cs="Times New Roman"/>
          <w:sz w:val="24"/>
          <w:szCs w:val="24"/>
        </w:rPr>
        <w:t xml:space="preserve">reduced </w:t>
      </w:r>
      <w:r w:rsidR="00224882">
        <w:rPr>
          <w:rFonts w:ascii="Times New Roman" w:hAnsi="Times New Roman" w:cs="Times New Roman"/>
          <w:sz w:val="24"/>
          <w:szCs w:val="24"/>
        </w:rPr>
        <w:t>at the front desk</w:t>
      </w:r>
      <w:r w:rsidR="00CB3340">
        <w:rPr>
          <w:rFonts w:ascii="Times New Roman" w:hAnsi="Times New Roman" w:cs="Times New Roman"/>
          <w:sz w:val="24"/>
          <w:szCs w:val="24"/>
        </w:rPr>
        <w:t>,</w:t>
      </w:r>
      <w:r w:rsidR="00224882">
        <w:rPr>
          <w:rFonts w:ascii="Times New Roman" w:hAnsi="Times New Roman" w:cs="Times New Roman"/>
          <w:sz w:val="24"/>
          <w:szCs w:val="24"/>
        </w:rPr>
        <w:t xml:space="preserve"> and healthcare organizations will emphasize streamlining their patient check-in procedures to decrease the average patient check-in time. Additionally, electronic patient check-in will result in real-time data authentication for faster communication of deductibles. </w:t>
      </w:r>
      <w:r w:rsidR="007B78CD">
        <w:rPr>
          <w:rFonts w:ascii="Times New Roman" w:hAnsi="Times New Roman" w:cs="Times New Roman"/>
          <w:sz w:val="24"/>
          <w:szCs w:val="24"/>
        </w:rPr>
        <w:t xml:space="preserve"> </w:t>
      </w:r>
      <w:r w:rsidR="00224882">
        <w:rPr>
          <w:rFonts w:ascii="Times New Roman" w:hAnsi="Times New Roman" w:cs="Times New Roman"/>
          <w:sz w:val="24"/>
          <w:szCs w:val="24"/>
        </w:rPr>
        <w:t>Most time is wasted as staff clarifies financial transactions to patients through paper-based forms. Thus, the electronic system will reduce the time taken for such tasks.</w:t>
      </w:r>
      <w:r w:rsidR="00C83D75">
        <w:rPr>
          <w:rFonts w:ascii="Times New Roman" w:hAnsi="Times New Roman" w:cs="Times New Roman"/>
          <w:sz w:val="24"/>
          <w:szCs w:val="24"/>
        </w:rPr>
        <w:t xml:space="preserve"> The reduction of patient wait experience during check-out and check-in is imperative for patient satisfaction and quality care delivery. </w:t>
      </w:r>
    </w:p>
    <w:p w:rsidR="007E284B"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Time Estimate</w:t>
      </w:r>
    </w:p>
    <w:p w:rsidR="007E284B"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clinic will witness the realization of the project within the 35 days of initiation. Efforts will ensure that staff do not continue to rely on paper documentation and will learn the novel electronic system for a total switch. The estimated time will ensure that the transition and control changes from the traditional medical standard of paper documentation to electronic medical records happen swiftly. </w:t>
      </w:r>
    </w:p>
    <w:p w:rsidR="00C83D75"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Part 2</w:t>
      </w:r>
    </w:p>
    <w:p w:rsidR="007E284B" w:rsidRPr="00EB43DE" w:rsidRDefault="00A34DD3" w:rsidP="005428B2">
      <w:pPr>
        <w:spacing w:after="0" w:line="480" w:lineRule="auto"/>
        <w:contextualSpacing/>
        <w:jc w:val="center"/>
        <w:rPr>
          <w:rFonts w:ascii="Times New Roman" w:hAnsi="Times New Roman" w:cs="Times New Roman"/>
          <w:b/>
          <w:sz w:val="24"/>
          <w:szCs w:val="24"/>
        </w:rPr>
      </w:pPr>
      <w:r w:rsidRPr="00EB43DE">
        <w:rPr>
          <w:rFonts w:ascii="Times New Roman" w:hAnsi="Times New Roman" w:cs="Times New Roman"/>
          <w:b/>
          <w:sz w:val="24"/>
          <w:szCs w:val="24"/>
        </w:rPr>
        <w:t>Literature Review</w:t>
      </w:r>
    </w:p>
    <w:p w:rsidR="00D21146"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Check-in and check-out procedures are significant determinants for the satisfaction of p</w:t>
      </w:r>
      <w:r w:rsidR="00CB3340">
        <w:rPr>
          <w:rFonts w:ascii="Times New Roman" w:hAnsi="Times New Roman" w:cs="Times New Roman"/>
          <w:sz w:val="24"/>
          <w:szCs w:val="24"/>
        </w:rPr>
        <w:t>atients during a clinical visit</w:t>
      </w:r>
      <w:r w:rsidR="0074159C">
        <w:rPr>
          <w:rFonts w:ascii="Times New Roman" w:hAnsi="Times New Roman" w:cs="Times New Roman"/>
          <w:sz w:val="24"/>
          <w:szCs w:val="24"/>
        </w:rPr>
        <w:t xml:space="preserve">. The development of quality information requires searching for patients' waits in healthcare organizations, patient check-in enhancement, and technological innovations in patient check-in. </w:t>
      </w:r>
      <w:r w:rsidR="00CB3340">
        <w:rPr>
          <w:rFonts w:ascii="Times New Roman" w:hAnsi="Times New Roman" w:cs="Times New Roman"/>
          <w:sz w:val="24"/>
          <w:szCs w:val="24"/>
        </w:rPr>
        <w:t>The study</w:t>
      </w:r>
      <w:r w:rsidR="003F7B9C">
        <w:rPr>
          <w:rFonts w:ascii="Times New Roman" w:hAnsi="Times New Roman" w:cs="Times New Roman"/>
          <w:sz w:val="24"/>
          <w:szCs w:val="24"/>
        </w:rPr>
        <w:t xml:space="preserve"> involved using words such as healthcare technology, healthcare quality improvement, and patient check-in. Besides, material that contained information concerning the reduction of patient wait time to check-in at the front desk and improving the pro</w:t>
      </w:r>
      <w:r w:rsidR="00CB3340">
        <w:rPr>
          <w:rFonts w:ascii="Times New Roman" w:hAnsi="Times New Roman" w:cs="Times New Roman"/>
          <w:sz w:val="24"/>
          <w:szCs w:val="24"/>
        </w:rPr>
        <w:t>cess was considered significant and valuable.</w:t>
      </w:r>
      <w:r w:rsidR="003F7B9C">
        <w:rPr>
          <w:rFonts w:ascii="Times New Roman" w:hAnsi="Times New Roman" w:cs="Times New Roman"/>
          <w:sz w:val="24"/>
          <w:szCs w:val="24"/>
        </w:rPr>
        <w:t xml:space="preserve"> A precise search of multip</w:t>
      </w:r>
      <w:r w:rsidR="008B50F4">
        <w:rPr>
          <w:rFonts w:ascii="Times New Roman" w:hAnsi="Times New Roman" w:cs="Times New Roman"/>
          <w:sz w:val="24"/>
          <w:szCs w:val="24"/>
        </w:rPr>
        <w:t xml:space="preserve">le </w:t>
      </w:r>
      <w:r w:rsidR="007A5EA0">
        <w:rPr>
          <w:rFonts w:ascii="Times New Roman" w:hAnsi="Times New Roman" w:cs="Times New Roman"/>
          <w:sz w:val="24"/>
          <w:szCs w:val="24"/>
        </w:rPr>
        <w:t>literature</w:t>
      </w:r>
      <w:r w:rsidR="008B50F4">
        <w:rPr>
          <w:rFonts w:ascii="Times New Roman" w:hAnsi="Times New Roman" w:cs="Times New Roman"/>
          <w:sz w:val="24"/>
          <w:szCs w:val="24"/>
        </w:rPr>
        <w:t xml:space="preserve"> pieces</w:t>
      </w:r>
      <w:r w:rsidR="007A5EA0">
        <w:rPr>
          <w:rFonts w:ascii="Times New Roman" w:hAnsi="Times New Roman" w:cs="Times New Roman"/>
          <w:sz w:val="24"/>
          <w:szCs w:val="24"/>
        </w:rPr>
        <w:t xml:space="preserve"> revealed that </w:t>
      </w:r>
      <w:r>
        <w:rPr>
          <w:rFonts w:ascii="Times New Roman" w:hAnsi="Times New Roman" w:cs="Times New Roman"/>
          <w:sz w:val="24"/>
          <w:szCs w:val="24"/>
        </w:rPr>
        <w:t xml:space="preserve">a primary medical clinic in St. Petersburg, Florida, looked forward to </w:t>
      </w:r>
      <w:r w:rsidR="007A5EA0">
        <w:rPr>
          <w:rFonts w:ascii="Times New Roman" w:hAnsi="Times New Roman" w:cs="Times New Roman"/>
          <w:sz w:val="24"/>
          <w:szCs w:val="24"/>
        </w:rPr>
        <w:t>the best healthcar</w:t>
      </w:r>
      <w:r>
        <w:rPr>
          <w:rFonts w:ascii="Times New Roman" w:hAnsi="Times New Roman" w:cs="Times New Roman"/>
          <w:sz w:val="24"/>
          <w:szCs w:val="24"/>
        </w:rPr>
        <w:t>e experience for patients by</w:t>
      </w:r>
      <w:r w:rsidR="007A5EA0">
        <w:rPr>
          <w:rFonts w:ascii="Times New Roman" w:hAnsi="Times New Roman" w:cs="Times New Roman"/>
          <w:sz w:val="24"/>
          <w:szCs w:val="24"/>
        </w:rPr>
        <w:t xml:space="preserve"> enhancing check-in procedures in</w:t>
      </w:r>
      <w:r>
        <w:rPr>
          <w:rFonts w:ascii="Times New Roman" w:hAnsi="Times New Roman" w:cs="Times New Roman"/>
          <w:sz w:val="24"/>
          <w:szCs w:val="24"/>
        </w:rPr>
        <w:t xml:space="preserve"> the facility</w:t>
      </w:r>
      <w:r w:rsidR="007A5EA0">
        <w:rPr>
          <w:rFonts w:ascii="Times New Roman" w:hAnsi="Times New Roman" w:cs="Times New Roman"/>
          <w:sz w:val="24"/>
          <w:szCs w:val="24"/>
        </w:rPr>
        <w:t>. Health care providers could improve the process by using the Six Sigma model to eliminate life-threatening errors and ensuring that the procedures frequently deliver the desired results</w:t>
      </w:r>
      <w:r w:rsidR="005C4D92">
        <w:rPr>
          <w:rFonts w:ascii="Times New Roman" w:hAnsi="Times New Roman" w:cs="Times New Roman"/>
          <w:sz w:val="24"/>
          <w:szCs w:val="24"/>
        </w:rPr>
        <w:t xml:space="preserve"> (</w:t>
      </w:r>
      <w:r w:rsidR="005C4D92">
        <w:rPr>
          <w:rFonts w:ascii="Times New Roman" w:hAnsi="Times New Roman" w:cs="Times New Roman"/>
          <w:sz w:val="24"/>
          <w:szCs w:val="24"/>
          <w:shd w:val="clear" w:color="auto" w:fill="FFFFFF"/>
        </w:rPr>
        <w:t xml:space="preserve">Godley </w:t>
      </w:r>
      <w:r w:rsidR="005C4D92" w:rsidRPr="005C4D92">
        <w:rPr>
          <w:rFonts w:ascii="Times New Roman" w:hAnsi="Times New Roman" w:cs="Times New Roman"/>
          <w:sz w:val="24"/>
          <w:szCs w:val="24"/>
          <w:shd w:val="clear" w:color="auto" w:fill="FFFFFF"/>
        </w:rPr>
        <w:t xml:space="preserve">&amp; </w:t>
      </w:r>
      <w:r w:rsidR="005C4D92">
        <w:rPr>
          <w:rFonts w:ascii="Times New Roman" w:hAnsi="Times New Roman" w:cs="Times New Roman"/>
          <w:sz w:val="24"/>
          <w:szCs w:val="24"/>
          <w:shd w:val="clear" w:color="auto" w:fill="FFFFFF"/>
        </w:rPr>
        <w:t>Jenkins, 2019</w:t>
      </w:r>
      <w:r w:rsidR="005C4D92">
        <w:rPr>
          <w:rFonts w:ascii="Times New Roman" w:hAnsi="Times New Roman" w:cs="Times New Roman"/>
          <w:sz w:val="24"/>
          <w:szCs w:val="24"/>
        </w:rPr>
        <w:t>)</w:t>
      </w:r>
      <w:r w:rsidR="007A5EA0">
        <w:rPr>
          <w:rFonts w:ascii="Times New Roman" w:hAnsi="Times New Roman" w:cs="Times New Roman"/>
          <w:sz w:val="24"/>
          <w:szCs w:val="24"/>
        </w:rPr>
        <w:t xml:space="preserve">. </w:t>
      </w:r>
      <w:r w:rsidR="0064408C">
        <w:rPr>
          <w:rFonts w:ascii="Times New Roman" w:hAnsi="Times New Roman" w:cs="Times New Roman"/>
          <w:sz w:val="24"/>
          <w:szCs w:val="24"/>
        </w:rPr>
        <w:t xml:space="preserve">Delays in treatment result in higher error rates impacting on the safety of patients. </w:t>
      </w:r>
    </w:p>
    <w:p w:rsidR="007E284B" w:rsidRDefault="00A34DD3" w:rsidP="005428B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approach facilitates open communication for the involved parties to address extended patient wait times at the front desk. </w:t>
      </w:r>
      <w:r w:rsidR="0064408C">
        <w:rPr>
          <w:rFonts w:ascii="Times New Roman" w:hAnsi="Times New Roman" w:cs="Times New Roman"/>
          <w:sz w:val="24"/>
          <w:szCs w:val="24"/>
        </w:rPr>
        <w:t>It can be applied to reduce patient over-waiting and other symptoms of the overcrowding challenges. The Six Sigma also improves patient care by lowering appointment wait times</w:t>
      </w:r>
      <w:r w:rsidR="002F5B4E" w:rsidRPr="002F5B4E">
        <w:rPr>
          <w:rFonts w:ascii="Times New Roman" w:hAnsi="Times New Roman" w:cs="Times New Roman"/>
          <w:color w:val="222222"/>
          <w:sz w:val="24"/>
          <w:szCs w:val="24"/>
          <w:shd w:val="clear" w:color="auto" w:fill="FFFFFF"/>
        </w:rPr>
        <w:t xml:space="preserve"> </w:t>
      </w:r>
      <w:r w:rsidR="002F5B4E">
        <w:rPr>
          <w:rFonts w:ascii="Times New Roman" w:hAnsi="Times New Roman" w:cs="Times New Roman"/>
          <w:color w:val="222222"/>
          <w:sz w:val="24"/>
          <w:szCs w:val="24"/>
          <w:shd w:val="clear" w:color="auto" w:fill="FFFFFF"/>
        </w:rPr>
        <w:t xml:space="preserve">(Barrios </w:t>
      </w:r>
      <w:r w:rsidR="002F5B4E" w:rsidRPr="002F5B4E">
        <w:rPr>
          <w:rFonts w:ascii="Times New Roman" w:hAnsi="Times New Roman" w:cs="Times New Roman"/>
          <w:color w:val="222222"/>
          <w:sz w:val="24"/>
          <w:szCs w:val="24"/>
          <w:shd w:val="clear" w:color="auto" w:fill="FFFFFF"/>
        </w:rPr>
        <w:t xml:space="preserve">&amp; </w:t>
      </w:r>
      <w:r w:rsidR="002F5B4E">
        <w:rPr>
          <w:rFonts w:ascii="Times New Roman" w:hAnsi="Times New Roman" w:cs="Times New Roman"/>
          <w:color w:val="222222"/>
          <w:sz w:val="24"/>
          <w:szCs w:val="24"/>
          <w:shd w:val="clear" w:color="auto" w:fill="FFFFFF"/>
        </w:rPr>
        <w:t xml:space="preserve">Jiménez, </w:t>
      </w:r>
      <w:r w:rsidR="002F5B4E" w:rsidRPr="002F5B4E">
        <w:rPr>
          <w:rFonts w:ascii="Times New Roman" w:hAnsi="Times New Roman" w:cs="Times New Roman"/>
          <w:color w:val="222222"/>
          <w:sz w:val="24"/>
          <w:szCs w:val="24"/>
          <w:shd w:val="clear" w:color="auto" w:fill="FFFFFF"/>
        </w:rPr>
        <w:t>2016</w:t>
      </w:r>
      <w:r w:rsidR="002F5B4E">
        <w:rPr>
          <w:rFonts w:ascii="Times New Roman" w:hAnsi="Times New Roman" w:cs="Times New Roman"/>
          <w:color w:val="222222"/>
          <w:sz w:val="24"/>
          <w:szCs w:val="24"/>
          <w:shd w:val="clear" w:color="auto" w:fill="FFFFFF"/>
        </w:rPr>
        <w:t>)</w:t>
      </w:r>
      <w:r w:rsidR="0064408C">
        <w:rPr>
          <w:rFonts w:ascii="Times New Roman" w:hAnsi="Times New Roman" w:cs="Times New Roman"/>
          <w:sz w:val="24"/>
          <w:szCs w:val="24"/>
        </w:rPr>
        <w:t xml:space="preserve">. The identification of the fundamental cause of the problem and development of operation metrics was followed by prosed control and improvement mechanisms to standardize and enhance the </w:t>
      </w:r>
      <w:r w:rsidR="00CA43E0">
        <w:rPr>
          <w:rFonts w:ascii="Times New Roman" w:hAnsi="Times New Roman" w:cs="Times New Roman"/>
          <w:sz w:val="24"/>
          <w:szCs w:val="24"/>
        </w:rPr>
        <w:t xml:space="preserve">check-in procedures while excluding the insignificant added phases. The research work contributed significantly to the understanding of the concepts in the topic. </w:t>
      </w:r>
      <w:r w:rsidR="005D3FF1">
        <w:rPr>
          <w:rFonts w:ascii="Times New Roman" w:hAnsi="Times New Roman" w:cs="Times New Roman"/>
          <w:sz w:val="24"/>
          <w:szCs w:val="24"/>
        </w:rPr>
        <w:t>The policies introduced to guarantee patients that they will not wait for long should be accompanied by sanctions on clinics to ensure that they</w:t>
      </w:r>
      <w:r w:rsidR="00D21146">
        <w:rPr>
          <w:rFonts w:ascii="Times New Roman" w:hAnsi="Times New Roman" w:cs="Times New Roman"/>
          <w:sz w:val="24"/>
          <w:szCs w:val="24"/>
        </w:rPr>
        <w:t xml:space="preserve"> conform to the guidelines. One of the policies is</w:t>
      </w:r>
      <w:r w:rsidR="005D3FF1">
        <w:rPr>
          <w:rFonts w:ascii="Times New Roman" w:hAnsi="Times New Roman" w:cs="Times New Roman"/>
          <w:sz w:val="24"/>
          <w:szCs w:val="24"/>
        </w:rPr>
        <w:t xml:space="preserve"> prioritizing the patients entitled to see a doctor depending on the urgency. </w:t>
      </w:r>
      <w:r w:rsidR="00CA43E0">
        <w:rPr>
          <w:rFonts w:ascii="Times New Roman" w:hAnsi="Times New Roman" w:cs="Times New Roman"/>
          <w:sz w:val="24"/>
          <w:szCs w:val="24"/>
        </w:rPr>
        <w:t xml:space="preserve">Nevertheless, inconsistencies occurred concerning what was happening and what was expected during patient check-in and out. Insufficiencies were witnessed from system concerns resulting in variations in the procedures. Besides, some clerks took a more extended period to familiarize themselves with applying the new technology, resulting </w:t>
      </w:r>
      <w:r w:rsidR="005D3FF1">
        <w:rPr>
          <w:rFonts w:ascii="Times New Roman" w:hAnsi="Times New Roman" w:cs="Times New Roman"/>
          <w:sz w:val="24"/>
          <w:szCs w:val="24"/>
        </w:rPr>
        <w:t>in inconsistencies</w:t>
      </w:r>
      <w:r w:rsidR="00CA43E0">
        <w:rPr>
          <w:rFonts w:ascii="Times New Roman" w:hAnsi="Times New Roman" w:cs="Times New Roman"/>
          <w:sz w:val="24"/>
          <w:szCs w:val="24"/>
        </w:rPr>
        <w:t xml:space="preserve"> that were taken into account and addressed according to the project's implementation.   </w:t>
      </w:r>
    </w:p>
    <w:p w:rsidR="00EB43DE" w:rsidRDefault="00EB43DE" w:rsidP="005428B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87B36" w:rsidRDefault="00A34DD3" w:rsidP="005428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744CA0" w:rsidRPr="002F5B4E" w:rsidRDefault="00744CA0" w:rsidP="005428B2">
      <w:pPr>
        <w:spacing w:after="0" w:line="480" w:lineRule="auto"/>
        <w:ind w:left="720" w:hanging="720"/>
        <w:contextualSpacing/>
        <w:rPr>
          <w:rFonts w:ascii="Times New Roman" w:hAnsi="Times New Roman" w:cs="Times New Roman"/>
          <w:sz w:val="24"/>
          <w:szCs w:val="24"/>
        </w:rPr>
      </w:pPr>
      <w:r w:rsidRPr="002F5B4E">
        <w:rPr>
          <w:rFonts w:ascii="Times New Roman" w:hAnsi="Times New Roman" w:cs="Times New Roman"/>
          <w:color w:val="222222"/>
          <w:sz w:val="24"/>
          <w:szCs w:val="24"/>
          <w:shd w:val="clear" w:color="auto" w:fill="FFFFFF"/>
        </w:rPr>
        <w:t>Barrios, M. A. O., &amp; Jiménez, H. F. (2016). Use of six sigma methodology to reduce appointment lead-time in obstetrics outpatient department. </w:t>
      </w:r>
      <w:r w:rsidRPr="002F5B4E">
        <w:rPr>
          <w:rFonts w:ascii="Times New Roman" w:hAnsi="Times New Roman" w:cs="Times New Roman"/>
          <w:i/>
          <w:iCs/>
          <w:color w:val="222222"/>
          <w:sz w:val="24"/>
          <w:szCs w:val="24"/>
          <w:shd w:val="clear" w:color="auto" w:fill="FFFFFF"/>
        </w:rPr>
        <w:t>Journal of medical systems</w:t>
      </w:r>
      <w:r w:rsidRPr="002F5B4E">
        <w:rPr>
          <w:rFonts w:ascii="Times New Roman" w:hAnsi="Times New Roman" w:cs="Times New Roman"/>
          <w:color w:val="222222"/>
          <w:sz w:val="24"/>
          <w:szCs w:val="24"/>
          <w:shd w:val="clear" w:color="auto" w:fill="FFFFFF"/>
        </w:rPr>
        <w:t>, </w:t>
      </w:r>
      <w:r w:rsidRPr="002F5B4E">
        <w:rPr>
          <w:rFonts w:ascii="Times New Roman" w:hAnsi="Times New Roman" w:cs="Times New Roman"/>
          <w:i/>
          <w:iCs/>
          <w:color w:val="222222"/>
          <w:sz w:val="24"/>
          <w:szCs w:val="24"/>
          <w:shd w:val="clear" w:color="auto" w:fill="FFFFFF"/>
        </w:rPr>
        <w:t>40</w:t>
      </w:r>
      <w:r w:rsidRPr="002F5B4E">
        <w:rPr>
          <w:rFonts w:ascii="Times New Roman" w:hAnsi="Times New Roman" w:cs="Times New Roman"/>
          <w:color w:val="222222"/>
          <w:sz w:val="24"/>
          <w:szCs w:val="24"/>
          <w:shd w:val="clear" w:color="auto" w:fill="FFFFFF"/>
        </w:rPr>
        <w:t>(10), 220.</w:t>
      </w:r>
    </w:p>
    <w:p w:rsidR="00744CA0" w:rsidRPr="002F5B4E" w:rsidRDefault="00744CA0" w:rsidP="005428B2">
      <w:pPr>
        <w:spacing w:after="0" w:line="480" w:lineRule="auto"/>
        <w:ind w:left="720" w:hanging="720"/>
        <w:contextualSpacing/>
        <w:rPr>
          <w:rFonts w:ascii="Times New Roman" w:hAnsi="Times New Roman" w:cs="Times New Roman"/>
          <w:color w:val="222222"/>
          <w:sz w:val="24"/>
          <w:szCs w:val="24"/>
          <w:shd w:val="clear" w:color="auto" w:fill="FFFFFF"/>
        </w:rPr>
      </w:pPr>
      <w:r w:rsidRPr="002F5B4E">
        <w:rPr>
          <w:rFonts w:ascii="Times New Roman" w:hAnsi="Times New Roman" w:cs="Times New Roman"/>
          <w:color w:val="222222"/>
          <w:sz w:val="24"/>
          <w:szCs w:val="24"/>
          <w:shd w:val="clear" w:color="auto" w:fill="FFFFFF"/>
        </w:rPr>
        <w:t xml:space="preserve">Brandenburg, L., Gabow, P., Steele, G., Toussaint, J., &amp; Tyson, B. J. (2015). Innovation and best practices in health care schedule. </w:t>
      </w:r>
      <w:r w:rsidRPr="002F5B4E">
        <w:rPr>
          <w:rFonts w:ascii="Times New Roman" w:hAnsi="Times New Roman" w:cs="Times New Roman"/>
          <w:i/>
          <w:iCs/>
          <w:color w:val="222222"/>
          <w:sz w:val="24"/>
          <w:szCs w:val="24"/>
          <w:shd w:val="clear" w:color="auto" w:fill="FFFFFF"/>
        </w:rPr>
        <w:t>NAM Perspectives</w:t>
      </w:r>
      <w:r w:rsidRPr="002F5B4E">
        <w:rPr>
          <w:rFonts w:ascii="Times New Roman" w:hAnsi="Times New Roman" w:cs="Times New Roman"/>
          <w:color w:val="222222"/>
          <w:sz w:val="24"/>
          <w:szCs w:val="24"/>
          <w:shd w:val="clear" w:color="auto" w:fill="FFFFFF"/>
        </w:rPr>
        <w:t>.</w:t>
      </w:r>
    </w:p>
    <w:p w:rsidR="00744CA0" w:rsidRPr="002F5B4E" w:rsidRDefault="00744CA0" w:rsidP="005428B2">
      <w:pPr>
        <w:spacing w:after="0" w:line="480" w:lineRule="auto"/>
        <w:ind w:left="720" w:hanging="720"/>
        <w:contextualSpacing/>
        <w:rPr>
          <w:rFonts w:ascii="Times New Roman" w:hAnsi="Times New Roman" w:cs="Times New Roman"/>
          <w:color w:val="222222"/>
          <w:sz w:val="24"/>
          <w:szCs w:val="24"/>
          <w:shd w:val="clear" w:color="auto" w:fill="FFFFFF"/>
        </w:rPr>
      </w:pPr>
      <w:r w:rsidRPr="002F5B4E">
        <w:rPr>
          <w:rFonts w:ascii="Times New Roman" w:hAnsi="Times New Roman" w:cs="Times New Roman"/>
          <w:color w:val="222222"/>
          <w:sz w:val="24"/>
          <w:szCs w:val="24"/>
          <w:shd w:val="clear" w:color="auto" w:fill="FFFFFF"/>
        </w:rPr>
        <w:t>Egbujie, B. A., Grimwood, A., Mothibi-Wabafor, E. C., Fatti, G., Tshabalala, A. M. E. T., Allie, S., ... &amp; Oyebanji, O. (2018). Impact of ‘Ideal Clinic’implementation on patient waiting time in primary healthcare clinics in KwaZulu-Natal Province, South Africa: A before-and-after evaluation. </w:t>
      </w:r>
      <w:r w:rsidRPr="002F5B4E">
        <w:rPr>
          <w:rFonts w:ascii="Times New Roman" w:hAnsi="Times New Roman" w:cs="Times New Roman"/>
          <w:i/>
          <w:iCs/>
          <w:color w:val="222222"/>
          <w:sz w:val="24"/>
          <w:szCs w:val="24"/>
          <w:shd w:val="clear" w:color="auto" w:fill="FFFFFF"/>
        </w:rPr>
        <w:t>South African Medical Journal</w:t>
      </w:r>
      <w:r w:rsidRPr="002F5B4E">
        <w:rPr>
          <w:rFonts w:ascii="Times New Roman" w:hAnsi="Times New Roman" w:cs="Times New Roman"/>
          <w:color w:val="222222"/>
          <w:sz w:val="24"/>
          <w:szCs w:val="24"/>
          <w:shd w:val="clear" w:color="auto" w:fill="FFFFFF"/>
        </w:rPr>
        <w:t>, </w:t>
      </w:r>
      <w:r w:rsidRPr="002F5B4E">
        <w:rPr>
          <w:rFonts w:ascii="Times New Roman" w:hAnsi="Times New Roman" w:cs="Times New Roman"/>
          <w:i/>
          <w:iCs/>
          <w:color w:val="222222"/>
          <w:sz w:val="24"/>
          <w:szCs w:val="24"/>
          <w:shd w:val="clear" w:color="auto" w:fill="FFFFFF"/>
        </w:rPr>
        <w:t>108</w:t>
      </w:r>
      <w:r w:rsidRPr="002F5B4E">
        <w:rPr>
          <w:rFonts w:ascii="Times New Roman" w:hAnsi="Times New Roman" w:cs="Times New Roman"/>
          <w:color w:val="222222"/>
          <w:sz w:val="24"/>
          <w:szCs w:val="24"/>
          <w:shd w:val="clear" w:color="auto" w:fill="FFFFFF"/>
        </w:rPr>
        <w:t>(4), 311-318.</w:t>
      </w:r>
    </w:p>
    <w:p w:rsidR="00744CA0" w:rsidRDefault="00744CA0" w:rsidP="005428B2">
      <w:pPr>
        <w:spacing w:after="0" w:line="480" w:lineRule="auto"/>
        <w:ind w:left="720" w:hanging="720"/>
        <w:contextualSpacing/>
        <w:rPr>
          <w:rFonts w:ascii="Times New Roman" w:hAnsi="Times New Roman" w:cs="Times New Roman"/>
          <w:sz w:val="24"/>
          <w:szCs w:val="24"/>
          <w:shd w:val="clear" w:color="auto" w:fill="FFFFFF"/>
        </w:rPr>
      </w:pPr>
      <w:r w:rsidRPr="005C4D92">
        <w:rPr>
          <w:rFonts w:ascii="Times New Roman" w:hAnsi="Times New Roman" w:cs="Times New Roman"/>
          <w:sz w:val="24"/>
          <w:szCs w:val="24"/>
          <w:shd w:val="clear" w:color="auto" w:fill="FFFFFF"/>
        </w:rPr>
        <w:t>Godley, M., &amp; Jenkins, J. B. (2019). Decreasing wait times and increasing patient satisfaction: a lean six sigma approach. </w:t>
      </w:r>
      <w:r w:rsidRPr="005C4D92">
        <w:rPr>
          <w:rFonts w:ascii="Times New Roman" w:hAnsi="Times New Roman" w:cs="Times New Roman"/>
          <w:i/>
          <w:iCs/>
          <w:sz w:val="24"/>
          <w:szCs w:val="24"/>
          <w:shd w:val="clear" w:color="auto" w:fill="FFFFFF"/>
        </w:rPr>
        <w:t>Journal of nursing care quality</w:t>
      </w:r>
      <w:r w:rsidRPr="005C4D92">
        <w:rPr>
          <w:rFonts w:ascii="Times New Roman" w:hAnsi="Times New Roman" w:cs="Times New Roman"/>
          <w:sz w:val="24"/>
          <w:szCs w:val="24"/>
          <w:shd w:val="clear" w:color="auto" w:fill="FFFFFF"/>
        </w:rPr>
        <w:t>, </w:t>
      </w:r>
      <w:r w:rsidRPr="005C4D92">
        <w:rPr>
          <w:rFonts w:ascii="Times New Roman" w:hAnsi="Times New Roman" w:cs="Times New Roman"/>
          <w:i/>
          <w:iCs/>
          <w:sz w:val="24"/>
          <w:szCs w:val="24"/>
          <w:shd w:val="clear" w:color="auto" w:fill="FFFFFF"/>
        </w:rPr>
        <w:t>34</w:t>
      </w:r>
      <w:r w:rsidRPr="005C4D92">
        <w:rPr>
          <w:rFonts w:ascii="Times New Roman" w:hAnsi="Times New Roman" w:cs="Times New Roman"/>
          <w:sz w:val="24"/>
          <w:szCs w:val="24"/>
          <w:shd w:val="clear" w:color="auto" w:fill="FFFFFF"/>
        </w:rPr>
        <w:t>(1), 61-65.</w:t>
      </w:r>
    </w:p>
    <w:p w:rsidR="00744CA0" w:rsidRPr="002F5B4E" w:rsidRDefault="00744CA0" w:rsidP="005428B2">
      <w:pPr>
        <w:spacing w:after="0" w:line="480" w:lineRule="auto"/>
        <w:ind w:left="720" w:hanging="720"/>
        <w:contextualSpacing/>
        <w:rPr>
          <w:rFonts w:ascii="Times New Roman" w:hAnsi="Times New Roman" w:cs="Times New Roman"/>
          <w:color w:val="222222"/>
          <w:sz w:val="24"/>
          <w:szCs w:val="24"/>
          <w:shd w:val="clear" w:color="auto" w:fill="FFFFFF"/>
        </w:rPr>
      </w:pPr>
      <w:r w:rsidRPr="002F5B4E">
        <w:rPr>
          <w:rFonts w:ascii="Times New Roman" w:hAnsi="Times New Roman" w:cs="Times New Roman"/>
          <w:color w:val="222222"/>
          <w:sz w:val="24"/>
          <w:szCs w:val="24"/>
          <w:shd w:val="clear" w:color="auto" w:fill="FFFFFF"/>
        </w:rPr>
        <w:t xml:space="preserve">Kork, A. A., &amp; Vakkuri, J. (2016). Improving access and managing healthcare demand with the walk-in clinic. </w:t>
      </w:r>
      <w:r w:rsidRPr="002F5B4E">
        <w:rPr>
          <w:rFonts w:ascii="Times New Roman" w:hAnsi="Times New Roman" w:cs="Times New Roman"/>
          <w:i/>
          <w:iCs/>
          <w:color w:val="222222"/>
          <w:sz w:val="24"/>
          <w:szCs w:val="24"/>
          <w:shd w:val="clear" w:color="auto" w:fill="FFFFFF"/>
        </w:rPr>
        <w:t>International Journal of Public Sector Management</w:t>
      </w:r>
      <w:r w:rsidRPr="002F5B4E">
        <w:rPr>
          <w:rFonts w:ascii="Times New Roman" w:hAnsi="Times New Roman" w:cs="Times New Roman"/>
          <w:color w:val="222222"/>
          <w:sz w:val="24"/>
          <w:szCs w:val="24"/>
          <w:shd w:val="clear" w:color="auto" w:fill="FFFFFF"/>
        </w:rPr>
        <w:t>.</w:t>
      </w:r>
    </w:p>
    <w:p w:rsidR="00744CA0" w:rsidRDefault="00744CA0" w:rsidP="005428B2">
      <w:pPr>
        <w:spacing w:after="0" w:line="480" w:lineRule="auto"/>
        <w:ind w:left="720" w:hanging="720"/>
        <w:contextualSpacing/>
        <w:rPr>
          <w:rFonts w:ascii="Times New Roman" w:hAnsi="Times New Roman" w:cs="Times New Roman"/>
          <w:sz w:val="24"/>
          <w:szCs w:val="24"/>
          <w:shd w:val="clear" w:color="auto" w:fill="FFFFFF"/>
        </w:rPr>
      </w:pPr>
      <w:r w:rsidRPr="006A24C3">
        <w:rPr>
          <w:rFonts w:ascii="Times New Roman" w:hAnsi="Times New Roman" w:cs="Times New Roman"/>
          <w:sz w:val="24"/>
          <w:szCs w:val="24"/>
          <w:shd w:val="clear" w:color="auto" w:fill="FFFFFF"/>
        </w:rPr>
        <w:t>Le, V., Wagar, E. A., Phipps, R. A., Del Guidice, R. E., Le, H., &amp; Middleton, L. P. (2020). Improving Patient Experience of Wait Times and Courtesy Through Electronic Sign-in and Notification in the Phlebotomy Clinic. </w:t>
      </w:r>
      <w:r w:rsidRPr="006A24C3">
        <w:rPr>
          <w:rFonts w:ascii="Times New Roman" w:hAnsi="Times New Roman" w:cs="Times New Roman"/>
          <w:i/>
          <w:iCs/>
          <w:sz w:val="24"/>
          <w:szCs w:val="24"/>
          <w:shd w:val="clear" w:color="auto" w:fill="FFFFFF"/>
        </w:rPr>
        <w:t>Archives of pathology &amp; laboratory medicine</w:t>
      </w:r>
      <w:r w:rsidRPr="006A24C3">
        <w:rPr>
          <w:rFonts w:ascii="Times New Roman" w:hAnsi="Times New Roman" w:cs="Times New Roman"/>
          <w:sz w:val="24"/>
          <w:szCs w:val="24"/>
          <w:shd w:val="clear" w:color="auto" w:fill="FFFFFF"/>
        </w:rPr>
        <w:t>, </w:t>
      </w:r>
      <w:r w:rsidRPr="006A24C3">
        <w:rPr>
          <w:rFonts w:ascii="Times New Roman" w:hAnsi="Times New Roman" w:cs="Times New Roman"/>
          <w:i/>
          <w:iCs/>
          <w:sz w:val="24"/>
          <w:szCs w:val="24"/>
          <w:shd w:val="clear" w:color="auto" w:fill="FFFFFF"/>
        </w:rPr>
        <w:t>144</w:t>
      </w:r>
      <w:r w:rsidRPr="006A24C3">
        <w:rPr>
          <w:rFonts w:ascii="Times New Roman" w:hAnsi="Times New Roman" w:cs="Times New Roman"/>
          <w:sz w:val="24"/>
          <w:szCs w:val="24"/>
          <w:shd w:val="clear" w:color="auto" w:fill="FFFFFF"/>
        </w:rPr>
        <w:t>(6), 769-775.</w:t>
      </w:r>
    </w:p>
    <w:p w:rsidR="00744CA0" w:rsidRPr="002F5B4E" w:rsidRDefault="00744CA0" w:rsidP="005428B2">
      <w:pPr>
        <w:spacing w:after="0" w:line="480" w:lineRule="auto"/>
        <w:ind w:left="720" w:hanging="720"/>
        <w:contextualSpacing/>
        <w:rPr>
          <w:rFonts w:ascii="Times New Roman" w:hAnsi="Times New Roman" w:cs="Times New Roman"/>
          <w:color w:val="222222"/>
          <w:sz w:val="24"/>
          <w:szCs w:val="24"/>
          <w:shd w:val="clear" w:color="auto" w:fill="FFFFFF"/>
        </w:rPr>
      </w:pPr>
      <w:r w:rsidRPr="002F5B4E">
        <w:rPr>
          <w:rFonts w:ascii="Times New Roman" w:hAnsi="Times New Roman" w:cs="Times New Roman"/>
          <w:color w:val="222222"/>
          <w:sz w:val="24"/>
          <w:szCs w:val="24"/>
          <w:shd w:val="clear" w:color="auto" w:fill="FFFFFF"/>
        </w:rPr>
        <w:t>Lodholtz, J. (2018). </w:t>
      </w:r>
      <w:r w:rsidRPr="002F5B4E">
        <w:rPr>
          <w:rFonts w:ascii="Times New Roman" w:hAnsi="Times New Roman" w:cs="Times New Roman"/>
          <w:i/>
          <w:iCs/>
          <w:color w:val="222222"/>
          <w:sz w:val="24"/>
          <w:szCs w:val="24"/>
          <w:shd w:val="clear" w:color="auto" w:fill="FFFFFF"/>
        </w:rPr>
        <w:t>Exploring the Governance Strategies Needed by Healthcare Managers to Reduce Patient-Wait Time for Service</w:t>
      </w:r>
      <w:r w:rsidRPr="002F5B4E">
        <w:rPr>
          <w:rFonts w:ascii="Times New Roman" w:hAnsi="Times New Roman" w:cs="Times New Roman"/>
          <w:color w:val="222222"/>
          <w:sz w:val="24"/>
          <w:szCs w:val="24"/>
          <w:shd w:val="clear" w:color="auto" w:fill="FFFFFF"/>
        </w:rPr>
        <w:t> (Doctoral dissertation, Colorado Technical University).</w:t>
      </w:r>
    </w:p>
    <w:p w:rsidR="00744CA0" w:rsidRPr="006A24C3" w:rsidRDefault="00744CA0" w:rsidP="005428B2">
      <w:pPr>
        <w:spacing w:after="0" w:line="480" w:lineRule="auto"/>
        <w:ind w:left="720" w:hanging="720"/>
        <w:contextualSpacing/>
        <w:rPr>
          <w:rFonts w:ascii="Times New Roman" w:hAnsi="Times New Roman" w:cs="Times New Roman"/>
          <w:sz w:val="24"/>
          <w:szCs w:val="24"/>
        </w:rPr>
      </w:pPr>
      <w:r w:rsidRPr="006A24C3">
        <w:rPr>
          <w:rFonts w:ascii="Times New Roman" w:hAnsi="Times New Roman" w:cs="Times New Roman"/>
          <w:sz w:val="24"/>
          <w:szCs w:val="24"/>
          <w:shd w:val="clear" w:color="auto" w:fill="FFFFFF"/>
        </w:rPr>
        <w:t>Moore, A. D., Hamilton, J. B., Krusel, J. L., Moore, L. G., &amp; Pierre-Louis, B. J. (2016). Patients provide recommendations for improving patient satisfaction. </w:t>
      </w:r>
      <w:r w:rsidRPr="006A24C3">
        <w:rPr>
          <w:rFonts w:ascii="Times New Roman" w:hAnsi="Times New Roman" w:cs="Times New Roman"/>
          <w:i/>
          <w:iCs/>
          <w:sz w:val="24"/>
          <w:szCs w:val="24"/>
          <w:shd w:val="clear" w:color="auto" w:fill="FFFFFF"/>
        </w:rPr>
        <w:t>Military medicine</w:t>
      </w:r>
      <w:r w:rsidRPr="006A24C3">
        <w:rPr>
          <w:rFonts w:ascii="Times New Roman" w:hAnsi="Times New Roman" w:cs="Times New Roman"/>
          <w:sz w:val="24"/>
          <w:szCs w:val="24"/>
          <w:shd w:val="clear" w:color="auto" w:fill="FFFFFF"/>
        </w:rPr>
        <w:t>, </w:t>
      </w:r>
      <w:r w:rsidRPr="006A24C3">
        <w:rPr>
          <w:rFonts w:ascii="Times New Roman" w:hAnsi="Times New Roman" w:cs="Times New Roman"/>
          <w:i/>
          <w:iCs/>
          <w:sz w:val="24"/>
          <w:szCs w:val="24"/>
          <w:shd w:val="clear" w:color="auto" w:fill="FFFFFF"/>
        </w:rPr>
        <w:t>181</w:t>
      </w:r>
      <w:r w:rsidRPr="006A24C3">
        <w:rPr>
          <w:rFonts w:ascii="Times New Roman" w:hAnsi="Times New Roman" w:cs="Times New Roman"/>
          <w:sz w:val="24"/>
          <w:szCs w:val="24"/>
          <w:shd w:val="clear" w:color="auto" w:fill="FFFFFF"/>
        </w:rPr>
        <w:t>(4), 356-363.</w:t>
      </w:r>
    </w:p>
    <w:p w:rsidR="00744CA0" w:rsidRPr="002F5B4E" w:rsidRDefault="00744CA0" w:rsidP="005428B2">
      <w:pPr>
        <w:spacing w:after="0" w:line="480" w:lineRule="auto"/>
        <w:ind w:left="720" w:hanging="720"/>
        <w:contextualSpacing/>
        <w:rPr>
          <w:rFonts w:ascii="Times New Roman" w:hAnsi="Times New Roman" w:cs="Times New Roman"/>
          <w:color w:val="222222"/>
          <w:sz w:val="24"/>
          <w:szCs w:val="24"/>
          <w:shd w:val="clear" w:color="auto" w:fill="FFFFFF"/>
        </w:rPr>
      </w:pPr>
      <w:r w:rsidRPr="002F5B4E">
        <w:rPr>
          <w:rFonts w:ascii="Times New Roman" w:hAnsi="Times New Roman" w:cs="Times New Roman"/>
          <w:color w:val="222222"/>
          <w:sz w:val="24"/>
          <w:szCs w:val="24"/>
          <w:shd w:val="clear" w:color="auto" w:fill="FFFFFF"/>
        </w:rPr>
        <w:t xml:space="preserve">Skurka, M. A. (Ed.). (, 2017). </w:t>
      </w:r>
      <w:r w:rsidRPr="002F5B4E">
        <w:rPr>
          <w:rFonts w:ascii="Times New Roman" w:hAnsi="Times New Roman" w:cs="Times New Roman"/>
          <w:i/>
          <w:iCs/>
          <w:color w:val="222222"/>
          <w:sz w:val="24"/>
          <w:szCs w:val="24"/>
          <w:shd w:val="clear" w:color="auto" w:fill="FFFFFF"/>
        </w:rPr>
        <w:t>Health information management: principles and organization for health information services</w:t>
      </w:r>
      <w:r w:rsidRPr="002F5B4E">
        <w:rPr>
          <w:rFonts w:ascii="Times New Roman" w:hAnsi="Times New Roman" w:cs="Times New Roman"/>
          <w:color w:val="222222"/>
          <w:sz w:val="24"/>
          <w:szCs w:val="24"/>
          <w:shd w:val="clear" w:color="auto" w:fill="FFFFFF"/>
        </w:rPr>
        <w:t>. John Wiley &amp; Sons.</w:t>
      </w:r>
    </w:p>
    <w:p w:rsidR="00744CA0" w:rsidRPr="005C4D92" w:rsidRDefault="00744CA0" w:rsidP="005428B2">
      <w:pPr>
        <w:spacing w:after="0" w:line="480" w:lineRule="auto"/>
        <w:ind w:left="720" w:hanging="720"/>
        <w:contextualSpacing/>
        <w:rPr>
          <w:rFonts w:ascii="Times New Roman" w:hAnsi="Times New Roman" w:cs="Times New Roman"/>
          <w:sz w:val="24"/>
          <w:szCs w:val="24"/>
        </w:rPr>
      </w:pPr>
      <w:r w:rsidRPr="005C4D92">
        <w:rPr>
          <w:rFonts w:ascii="Times New Roman" w:hAnsi="Times New Roman" w:cs="Times New Roman"/>
          <w:sz w:val="24"/>
          <w:szCs w:val="24"/>
          <w:shd w:val="clear" w:color="auto" w:fill="FFFFFF"/>
        </w:rPr>
        <w:t>Vickery, C. G., Nyberg, G., &amp; Whiteaker, D. (Eds.). (2015). </w:t>
      </w:r>
      <w:r w:rsidRPr="005C4D92">
        <w:rPr>
          <w:rFonts w:ascii="Times New Roman" w:hAnsi="Times New Roman" w:cs="Times New Roman"/>
          <w:i/>
          <w:iCs/>
          <w:sz w:val="24"/>
          <w:szCs w:val="24"/>
          <w:shd w:val="clear" w:color="auto" w:fill="FFFFFF"/>
        </w:rPr>
        <w:t>Modern clinic design: Strategies for an era of change</w:t>
      </w:r>
      <w:r w:rsidRPr="005C4D92">
        <w:rPr>
          <w:rFonts w:ascii="Times New Roman" w:hAnsi="Times New Roman" w:cs="Times New Roman"/>
          <w:sz w:val="24"/>
          <w:szCs w:val="24"/>
          <w:shd w:val="clear" w:color="auto" w:fill="FFFFFF"/>
        </w:rPr>
        <w:t>. John Wiley &amp; Sons.</w:t>
      </w:r>
    </w:p>
    <w:sectPr w:rsidR="00744CA0" w:rsidRPr="005C4D92" w:rsidSect="007C71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B76" w:rsidRDefault="00207B76">
      <w:pPr>
        <w:spacing w:after="0" w:line="240" w:lineRule="auto"/>
      </w:pPr>
      <w:r>
        <w:separator/>
      </w:r>
    </w:p>
  </w:endnote>
  <w:endnote w:type="continuationSeparator" w:id="0">
    <w:p w:rsidR="00207B76" w:rsidRDefault="00207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52D" w:rsidRDefault="003325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52D" w:rsidRDefault="0033252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52D" w:rsidRDefault="003325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B76" w:rsidRDefault="00207B76">
      <w:pPr>
        <w:spacing w:after="0" w:line="240" w:lineRule="auto"/>
      </w:pPr>
      <w:r>
        <w:separator/>
      </w:r>
    </w:p>
  </w:footnote>
  <w:footnote w:type="continuationSeparator" w:id="0">
    <w:p w:rsidR="00207B76" w:rsidRDefault="00207B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52D" w:rsidRDefault="003325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1BC" w:rsidRPr="007C71BC" w:rsidRDefault="00A34DD3">
    <w:pPr>
      <w:pStyle w:val="Header"/>
      <w:jc w:val="right"/>
      <w:rPr>
        <w:rFonts w:ascii="Times New Roman" w:hAnsi="Times New Roman" w:cs="Times New Roman"/>
        <w:sz w:val="24"/>
        <w:szCs w:val="24"/>
      </w:rPr>
    </w:pPr>
    <w:r w:rsidRPr="007C71BC">
      <w:rPr>
        <w:rFonts w:ascii="Times New Roman" w:hAnsi="Times New Roman" w:cs="Times New Roman"/>
        <w:sz w:val="24"/>
        <w:szCs w:val="24"/>
      </w:rPr>
      <w:t>PROBLEM STATEMENT</w:t>
    </w:r>
    <w:r>
      <w:rPr>
        <w:rFonts w:ascii="Times New Roman" w:hAnsi="Times New Roman" w:cs="Times New Roman"/>
        <w:sz w:val="24"/>
        <w:szCs w:val="24"/>
      </w:rPr>
      <w:t xml:space="preserve">                                                                                                             </w:t>
    </w:r>
    <w:r w:rsidRPr="007C71BC">
      <w:rPr>
        <w:rFonts w:ascii="Times New Roman" w:hAnsi="Times New Roman" w:cs="Times New Roman"/>
        <w:sz w:val="24"/>
        <w:szCs w:val="24"/>
      </w:rPr>
      <w:t xml:space="preserve"> </w:t>
    </w:r>
    <w:sdt>
      <w:sdtPr>
        <w:rPr>
          <w:rFonts w:ascii="Times New Roman" w:hAnsi="Times New Roman" w:cs="Times New Roman"/>
          <w:sz w:val="24"/>
          <w:szCs w:val="24"/>
        </w:rPr>
        <w:id w:val="903107239"/>
        <w:docPartObj>
          <w:docPartGallery w:val="Page Numbers (Top of Page)"/>
          <w:docPartUnique/>
        </w:docPartObj>
      </w:sdtPr>
      <w:sdtEndPr>
        <w:rPr>
          <w:noProof/>
        </w:rPr>
      </w:sdtEndPr>
      <w:sdtContent>
        <w:r w:rsidRPr="007C71BC">
          <w:rPr>
            <w:rFonts w:ascii="Times New Roman" w:hAnsi="Times New Roman" w:cs="Times New Roman"/>
            <w:sz w:val="24"/>
            <w:szCs w:val="24"/>
          </w:rPr>
          <w:fldChar w:fldCharType="begin"/>
        </w:r>
        <w:r w:rsidRPr="007C71BC">
          <w:rPr>
            <w:rFonts w:ascii="Times New Roman" w:hAnsi="Times New Roman" w:cs="Times New Roman"/>
            <w:sz w:val="24"/>
            <w:szCs w:val="24"/>
          </w:rPr>
          <w:instrText xml:space="preserve"> PAGE   \* MERGEFORMAT </w:instrText>
        </w:r>
        <w:r w:rsidRPr="007C71BC">
          <w:rPr>
            <w:rFonts w:ascii="Times New Roman" w:hAnsi="Times New Roman" w:cs="Times New Roman"/>
            <w:sz w:val="24"/>
            <w:szCs w:val="24"/>
          </w:rPr>
          <w:fldChar w:fldCharType="separate"/>
        </w:r>
        <w:r w:rsidR="004C4978">
          <w:rPr>
            <w:rFonts w:ascii="Times New Roman" w:hAnsi="Times New Roman" w:cs="Times New Roman"/>
            <w:noProof/>
            <w:sz w:val="24"/>
            <w:szCs w:val="24"/>
          </w:rPr>
          <w:t>9</w:t>
        </w:r>
        <w:r w:rsidRPr="007C71BC">
          <w:rPr>
            <w:rFonts w:ascii="Times New Roman" w:hAnsi="Times New Roman" w:cs="Times New Roman"/>
            <w:noProof/>
            <w:sz w:val="24"/>
            <w:szCs w:val="24"/>
          </w:rPr>
          <w:fldChar w:fldCharType="end"/>
        </w:r>
      </w:sdtContent>
    </w:sdt>
  </w:p>
  <w:p w:rsidR="007C71BC" w:rsidRDefault="007C71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1BC" w:rsidRPr="007C71BC" w:rsidRDefault="00A34DD3">
    <w:pPr>
      <w:pStyle w:val="Header"/>
      <w:jc w:val="right"/>
      <w:rPr>
        <w:rFonts w:ascii="Times New Roman" w:hAnsi="Times New Roman" w:cs="Times New Roman"/>
        <w:sz w:val="24"/>
        <w:szCs w:val="24"/>
      </w:rPr>
    </w:pPr>
    <w:r w:rsidRPr="007C71BC">
      <w:rPr>
        <w:rFonts w:ascii="Times New Roman" w:hAnsi="Times New Roman" w:cs="Times New Roman"/>
        <w:sz w:val="24"/>
        <w:szCs w:val="24"/>
      </w:rPr>
      <w:t>Running head: PROBLEM STATEMENT</w:t>
    </w:r>
    <w:r>
      <w:rPr>
        <w:rFonts w:ascii="Times New Roman" w:hAnsi="Times New Roman" w:cs="Times New Roman"/>
        <w:sz w:val="24"/>
        <w:szCs w:val="24"/>
      </w:rPr>
      <w:t xml:space="preserve">                                                                                    </w:t>
    </w:r>
    <w:r w:rsidRPr="007C71BC">
      <w:rPr>
        <w:rFonts w:ascii="Times New Roman" w:hAnsi="Times New Roman" w:cs="Times New Roman"/>
        <w:sz w:val="24"/>
        <w:szCs w:val="24"/>
      </w:rPr>
      <w:t xml:space="preserve"> </w:t>
    </w:r>
    <w:sdt>
      <w:sdtPr>
        <w:rPr>
          <w:rFonts w:ascii="Times New Roman" w:hAnsi="Times New Roman" w:cs="Times New Roman"/>
          <w:sz w:val="24"/>
          <w:szCs w:val="24"/>
        </w:rPr>
        <w:id w:val="1391385027"/>
        <w:docPartObj>
          <w:docPartGallery w:val="Page Numbers (Top of Page)"/>
          <w:docPartUnique/>
        </w:docPartObj>
      </w:sdtPr>
      <w:sdtEndPr>
        <w:rPr>
          <w:noProof/>
        </w:rPr>
      </w:sdtEndPr>
      <w:sdtContent>
        <w:r w:rsidRPr="007C71BC">
          <w:rPr>
            <w:rFonts w:ascii="Times New Roman" w:hAnsi="Times New Roman" w:cs="Times New Roman"/>
            <w:sz w:val="24"/>
            <w:szCs w:val="24"/>
          </w:rPr>
          <w:fldChar w:fldCharType="begin"/>
        </w:r>
        <w:r w:rsidRPr="007C71BC">
          <w:rPr>
            <w:rFonts w:ascii="Times New Roman" w:hAnsi="Times New Roman" w:cs="Times New Roman"/>
            <w:sz w:val="24"/>
            <w:szCs w:val="24"/>
          </w:rPr>
          <w:instrText xml:space="preserve"> PAGE   \* MERGEFORMAT </w:instrText>
        </w:r>
        <w:r w:rsidRPr="007C71BC">
          <w:rPr>
            <w:rFonts w:ascii="Times New Roman" w:hAnsi="Times New Roman" w:cs="Times New Roman"/>
            <w:sz w:val="24"/>
            <w:szCs w:val="24"/>
          </w:rPr>
          <w:fldChar w:fldCharType="separate"/>
        </w:r>
        <w:r w:rsidR="00207B76">
          <w:rPr>
            <w:rFonts w:ascii="Times New Roman" w:hAnsi="Times New Roman" w:cs="Times New Roman"/>
            <w:noProof/>
            <w:sz w:val="24"/>
            <w:szCs w:val="24"/>
          </w:rPr>
          <w:t>1</w:t>
        </w:r>
        <w:r w:rsidRPr="007C71BC">
          <w:rPr>
            <w:rFonts w:ascii="Times New Roman" w:hAnsi="Times New Roman" w:cs="Times New Roman"/>
            <w:noProof/>
            <w:sz w:val="24"/>
            <w:szCs w:val="24"/>
          </w:rPr>
          <w:fldChar w:fldCharType="end"/>
        </w:r>
      </w:sdtContent>
    </w:sdt>
  </w:p>
  <w:p w:rsidR="007C71BC" w:rsidRPr="007C71BC" w:rsidRDefault="007C71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1BC"/>
    <w:rsid w:val="000F5E20"/>
    <w:rsid w:val="001676E2"/>
    <w:rsid w:val="00207B76"/>
    <w:rsid w:val="00224882"/>
    <w:rsid w:val="002434AB"/>
    <w:rsid w:val="00277E7C"/>
    <w:rsid w:val="00296D7C"/>
    <w:rsid w:val="002F5B4E"/>
    <w:rsid w:val="0033252D"/>
    <w:rsid w:val="003B613F"/>
    <w:rsid w:val="003C06F4"/>
    <w:rsid w:val="003F7B9C"/>
    <w:rsid w:val="004575FC"/>
    <w:rsid w:val="004C4978"/>
    <w:rsid w:val="004D06D6"/>
    <w:rsid w:val="005428B2"/>
    <w:rsid w:val="005647F3"/>
    <w:rsid w:val="005C4D92"/>
    <w:rsid w:val="005D3FF1"/>
    <w:rsid w:val="0060108F"/>
    <w:rsid w:val="006300E2"/>
    <w:rsid w:val="0064408C"/>
    <w:rsid w:val="006A24C3"/>
    <w:rsid w:val="006B7A38"/>
    <w:rsid w:val="007045DB"/>
    <w:rsid w:val="0074159C"/>
    <w:rsid w:val="00744CA0"/>
    <w:rsid w:val="00787B36"/>
    <w:rsid w:val="007920BE"/>
    <w:rsid w:val="007A5EA0"/>
    <w:rsid w:val="007B78CD"/>
    <w:rsid w:val="007C71BC"/>
    <w:rsid w:val="007E284B"/>
    <w:rsid w:val="008B50F4"/>
    <w:rsid w:val="0096019E"/>
    <w:rsid w:val="00980919"/>
    <w:rsid w:val="00A34DD3"/>
    <w:rsid w:val="00AC1522"/>
    <w:rsid w:val="00B03A58"/>
    <w:rsid w:val="00B7257D"/>
    <w:rsid w:val="00C83D75"/>
    <w:rsid w:val="00CA43E0"/>
    <w:rsid w:val="00CB0D3B"/>
    <w:rsid w:val="00CB3340"/>
    <w:rsid w:val="00D21146"/>
    <w:rsid w:val="00EB43DE"/>
    <w:rsid w:val="00ED78BC"/>
    <w:rsid w:val="00F07093"/>
    <w:rsid w:val="00F74223"/>
    <w:rsid w:val="00F96809"/>
    <w:rsid w:val="00FD3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1BC"/>
  </w:style>
  <w:style w:type="paragraph" w:styleId="Footer">
    <w:name w:val="footer"/>
    <w:basedOn w:val="Normal"/>
    <w:link w:val="FooterChar"/>
    <w:uiPriority w:val="99"/>
    <w:unhideWhenUsed/>
    <w:rsid w:val="007C7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1805</Words>
  <Characters>10293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2020-09-28T19:14:00Z</dcterms:created>
  <dcterms:modified xsi:type="dcterms:W3CDTF">2020-09-28T19:14:00Z</dcterms:modified>
</cp:coreProperties>
</file>